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C7F1" w14:textId="77777777" w:rsidR="0051544D" w:rsidRDefault="0051544D">
      <w:pPr>
        <w:pStyle w:val="BodyText"/>
        <w:rPr>
          <w:rFonts w:ascii="Times New Roman"/>
          <w:sz w:val="20"/>
        </w:rPr>
      </w:pPr>
    </w:p>
    <w:p w14:paraId="492B56B2" w14:textId="77777777" w:rsidR="0051544D" w:rsidRDefault="0051544D">
      <w:pPr>
        <w:pStyle w:val="BodyText"/>
        <w:spacing w:before="2"/>
        <w:rPr>
          <w:rFonts w:ascii="Times New Roman"/>
          <w:sz w:val="21"/>
        </w:rPr>
      </w:pPr>
    </w:p>
    <w:p w14:paraId="1EA9C51B" w14:textId="77777777" w:rsidR="0051544D" w:rsidRDefault="00000000">
      <w:pPr>
        <w:pStyle w:val="Title"/>
      </w:pPr>
      <w:r>
        <w:rPr>
          <w:color w:val="DF6666"/>
          <w:spacing w:val="-2"/>
        </w:rPr>
        <w:t>Memorandum</w:t>
      </w:r>
      <w:r>
        <w:rPr>
          <w:color w:val="DF6666"/>
          <w:spacing w:val="-8"/>
        </w:rPr>
        <w:t xml:space="preserve"> </w:t>
      </w:r>
      <w:r>
        <w:rPr>
          <w:color w:val="DF6666"/>
          <w:spacing w:val="-2"/>
        </w:rPr>
        <w:t>of</w:t>
      </w:r>
      <w:r>
        <w:rPr>
          <w:color w:val="DF6666"/>
          <w:spacing w:val="-19"/>
        </w:rPr>
        <w:t xml:space="preserve"> </w:t>
      </w:r>
      <w:r>
        <w:rPr>
          <w:color w:val="DF6666"/>
          <w:spacing w:val="-2"/>
        </w:rPr>
        <w:t>Understanding</w:t>
      </w:r>
      <w:r>
        <w:rPr>
          <w:color w:val="DF6666"/>
          <w:spacing w:val="-15"/>
        </w:rPr>
        <w:t xml:space="preserve"> </w:t>
      </w:r>
      <w:r>
        <w:rPr>
          <w:color w:val="DF6666"/>
          <w:spacing w:val="-1"/>
        </w:rPr>
        <w:t>(MoU)</w:t>
      </w:r>
    </w:p>
    <w:p w14:paraId="71FB597F" w14:textId="77777777" w:rsidR="0051544D" w:rsidRDefault="0051544D">
      <w:pPr>
        <w:pStyle w:val="BodyText"/>
        <w:spacing w:before="7"/>
        <w:rPr>
          <w:b/>
          <w:sz w:val="52"/>
        </w:rPr>
      </w:pPr>
    </w:p>
    <w:p w14:paraId="52A56249" w14:textId="77777777" w:rsidR="0051544D" w:rsidRDefault="00000000">
      <w:pPr>
        <w:pStyle w:val="BodyText"/>
        <w:spacing w:line="249" w:lineRule="auto"/>
        <w:ind w:left="121" w:right="1115"/>
        <w:jc w:val="both"/>
      </w:pPr>
      <w:r>
        <w:rPr>
          <w:spacing w:val="-1"/>
        </w:rPr>
        <w:t xml:space="preserve">INSPIRE – European Centre of Excellence on Inclusive Gender Equality in Research </w:t>
      </w:r>
      <w:r>
        <w:t>&amp; Innovation:</w:t>
      </w:r>
      <w:r>
        <w:rPr>
          <w:spacing w:val="-47"/>
        </w:rPr>
        <w:t xml:space="preserve"> </w:t>
      </w:r>
      <w:r>
        <w:t>Creating</w:t>
      </w:r>
      <w:r>
        <w:rPr>
          <w:spacing w:val="10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Engaging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Collaborative</w:t>
      </w:r>
      <w:r>
        <w:rPr>
          <w:spacing w:val="-5"/>
        </w:rPr>
        <w:t xml:space="preserve"> </w:t>
      </w:r>
      <w:r>
        <w:t>Action</w:t>
      </w:r>
    </w:p>
    <w:p w14:paraId="2DB85BD1" w14:textId="77777777" w:rsidR="0051544D" w:rsidRDefault="0051544D">
      <w:pPr>
        <w:pStyle w:val="BodyText"/>
      </w:pPr>
    </w:p>
    <w:p w14:paraId="14A73DD7" w14:textId="77777777" w:rsidR="0051544D" w:rsidRDefault="00000000">
      <w:pPr>
        <w:spacing w:before="152" w:line="259" w:lineRule="auto"/>
        <w:ind w:left="121" w:right="1119"/>
        <w:jc w:val="both"/>
        <w:rPr>
          <w:i/>
        </w:rPr>
      </w:pPr>
      <w:r>
        <w:rPr>
          <w:i/>
        </w:rPr>
        <w:t>This</w:t>
      </w:r>
      <w:r>
        <w:rPr>
          <w:i/>
          <w:spacing w:val="-10"/>
        </w:rPr>
        <w:t xml:space="preserve"> </w:t>
      </w:r>
      <w:r>
        <w:rPr>
          <w:i/>
        </w:rPr>
        <w:t>memorandum</w:t>
      </w:r>
      <w:r>
        <w:rPr>
          <w:i/>
          <w:spacing w:val="-8"/>
        </w:rPr>
        <w:t xml:space="preserve"> </w:t>
      </w:r>
      <w:r>
        <w:rPr>
          <w:i/>
        </w:rPr>
        <w:t>is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base</w:t>
      </w:r>
      <w:r>
        <w:rPr>
          <w:i/>
          <w:spacing w:val="-8"/>
        </w:rPr>
        <w:t xml:space="preserve"> </w:t>
      </w:r>
      <w:r>
        <w:rPr>
          <w:i/>
        </w:rPr>
        <w:t>template</w:t>
      </w:r>
      <w:r>
        <w:rPr>
          <w:i/>
          <w:spacing w:val="-10"/>
        </w:rPr>
        <w:t xml:space="preserve"> </w:t>
      </w:r>
      <w:r>
        <w:rPr>
          <w:i/>
        </w:rPr>
        <w:t>that</w:t>
      </w:r>
      <w:r>
        <w:rPr>
          <w:i/>
          <w:spacing w:val="-8"/>
        </w:rPr>
        <w:t xml:space="preserve"> </w:t>
      </w:r>
      <w:r>
        <w:rPr>
          <w:i/>
        </w:rPr>
        <w:t>can</w:t>
      </w:r>
      <w:r>
        <w:rPr>
          <w:i/>
          <w:spacing w:val="-9"/>
        </w:rPr>
        <w:t xml:space="preserve"> </w:t>
      </w:r>
      <w:r>
        <w:rPr>
          <w:i/>
        </w:rPr>
        <w:t>be</w:t>
      </w:r>
      <w:r>
        <w:rPr>
          <w:i/>
          <w:spacing w:val="-8"/>
        </w:rPr>
        <w:t xml:space="preserve"> </w:t>
      </w:r>
      <w:r>
        <w:rPr>
          <w:i/>
        </w:rPr>
        <w:t>slightly</w:t>
      </w:r>
      <w:r>
        <w:rPr>
          <w:i/>
          <w:spacing w:val="-9"/>
        </w:rPr>
        <w:t xml:space="preserve"> </w:t>
      </w:r>
      <w:r>
        <w:rPr>
          <w:i/>
        </w:rPr>
        <w:t>modified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11"/>
        </w:rPr>
        <w:t xml:space="preserve"> </w:t>
      </w:r>
      <w:r>
        <w:rPr>
          <w:i/>
        </w:rPr>
        <w:t>tailored</w:t>
      </w:r>
      <w:r>
        <w:rPr>
          <w:i/>
          <w:spacing w:val="-9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better</w:t>
      </w:r>
      <w:r>
        <w:rPr>
          <w:i/>
          <w:spacing w:val="-10"/>
        </w:rPr>
        <w:t xml:space="preserve"> </w:t>
      </w:r>
      <w:r>
        <w:rPr>
          <w:i/>
        </w:rPr>
        <w:t>express</w:t>
      </w:r>
      <w:r>
        <w:rPr>
          <w:i/>
          <w:spacing w:val="-48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needs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respective</w:t>
      </w:r>
      <w:r>
        <w:rPr>
          <w:i/>
          <w:spacing w:val="-6"/>
        </w:rPr>
        <w:t xml:space="preserve"> </w:t>
      </w:r>
      <w:r>
        <w:rPr>
          <w:i/>
        </w:rPr>
        <w:t>Community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Practice</w:t>
      </w:r>
      <w:r>
        <w:rPr>
          <w:i/>
          <w:spacing w:val="-3"/>
        </w:rPr>
        <w:t xml:space="preserve"> </w:t>
      </w:r>
      <w:r>
        <w:rPr>
          <w:i/>
        </w:rPr>
        <w:t>(CoP).</w:t>
      </w:r>
    </w:p>
    <w:p w14:paraId="6EFC1D92" w14:textId="77777777" w:rsidR="0051544D" w:rsidRDefault="0051544D">
      <w:pPr>
        <w:pStyle w:val="BodyText"/>
        <w:rPr>
          <w:i/>
        </w:rPr>
      </w:pPr>
    </w:p>
    <w:p w14:paraId="59075A48" w14:textId="77777777" w:rsidR="0051544D" w:rsidRDefault="00000000">
      <w:pPr>
        <w:pStyle w:val="BodyText"/>
        <w:spacing w:before="162" w:line="276" w:lineRule="auto"/>
        <w:ind w:left="121" w:right="1115"/>
        <w:jc w:val="both"/>
      </w:pPr>
      <w:r>
        <w:t>Fundació Universitat Oberta de Catalunya (FUOC), as INSPIRE Coordinator on behalf of the</w:t>
      </w:r>
      <w:r>
        <w:rPr>
          <w:spacing w:val="1"/>
        </w:rPr>
        <w:t xml:space="preserve"> </w:t>
      </w:r>
      <w:r>
        <w:t>INSPIRE Consortium,</w:t>
      </w:r>
      <w:r>
        <w:rPr>
          <w:spacing w:val="1"/>
        </w:rPr>
        <w:t xml:space="preserve"> </w:t>
      </w:r>
      <w:r>
        <w:t>and members of the Community of Practice (CoP) [CoP name] jointly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“INSPIRE</w:t>
      </w:r>
      <w:r>
        <w:rPr>
          <w:spacing w:val="1"/>
        </w:rPr>
        <w:t xml:space="preserve"> </w:t>
      </w:r>
      <w:r>
        <w:t>Coordinator”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“CoP</w:t>
      </w:r>
      <w:r>
        <w:rPr>
          <w:spacing w:val="1"/>
        </w:rPr>
        <w:t xml:space="preserve"> </w:t>
      </w:r>
      <w:r>
        <w:t>members”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reached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[date]:</w:t>
      </w:r>
    </w:p>
    <w:p w14:paraId="0A1F59E5" w14:textId="77777777" w:rsidR="0051544D" w:rsidRDefault="00000000">
      <w:pPr>
        <w:pStyle w:val="Heading1"/>
        <w:spacing w:before="145"/>
        <w:ind w:left="121" w:firstLine="0"/>
      </w:pPr>
      <w:bookmarkStart w:id="0" w:name="Background"/>
      <w:bookmarkEnd w:id="0"/>
      <w:r>
        <w:t>Background</w:t>
      </w:r>
    </w:p>
    <w:p w14:paraId="6FC86295" w14:textId="77777777" w:rsidR="0051544D" w:rsidRDefault="00000000">
      <w:pPr>
        <w:pStyle w:val="BodyText"/>
        <w:spacing w:before="139" w:line="254" w:lineRule="auto"/>
        <w:ind w:left="121" w:right="1116"/>
        <w:jc w:val="both"/>
      </w:pPr>
      <w:r>
        <w:t>INSPIRE</w:t>
      </w:r>
      <w:r>
        <w:rPr>
          <w:spacing w:val="49"/>
        </w:rPr>
        <w:t xml:space="preserve"> </w:t>
      </w:r>
      <w:r>
        <w:t>is dedicated</w:t>
      </w:r>
      <w:r>
        <w:rPr>
          <w:spacing w:val="50"/>
        </w:rPr>
        <w:t xml:space="preserve"> </w:t>
      </w:r>
      <w:r>
        <w:t>to advancing inclusive gender equality plans and</w:t>
      </w:r>
      <w:r>
        <w:rPr>
          <w:spacing w:val="50"/>
        </w:rPr>
        <w:t xml:space="preserve"> </w:t>
      </w:r>
      <w:r>
        <w:t>gendered</w:t>
      </w:r>
      <w:r>
        <w:rPr>
          <w:spacing w:val="49"/>
        </w:rPr>
        <w:t xml:space="preserve"> </w:t>
      </w:r>
      <w:r>
        <w:t>innovations</w:t>
      </w:r>
      <w:r>
        <w:rPr>
          <w:spacing w:val="1"/>
        </w:rPr>
        <w:t xml:space="preserve"> </w:t>
      </w:r>
      <w:r>
        <w:t>in academia,</w:t>
      </w:r>
      <w:r>
        <w:rPr>
          <w:spacing w:val="1"/>
        </w:rPr>
        <w:t xml:space="preserve"> </w:t>
      </w:r>
      <w:r>
        <w:t>research, funding organisation, and companies. It fosters collaboration, identifies</w:t>
      </w:r>
      <w:r>
        <w:rPr>
          <w:spacing w:val="-47"/>
        </w:rPr>
        <w:t xml:space="preserve"> </w:t>
      </w:r>
      <w:r>
        <w:t>best practices,</w:t>
      </w:r>
      <w:r>
        <w:rPr>
          <w:spacing w:val="1"/>
        </w:rPr>
        <w:t xml:space="preserve"> </w:t>
      </w:r>
      <w:r>
        <w:t>and shares</w:t>
      </w:r>
      <w:r>
        <w:rPr>
          <w:spacing w:val="1"/>
        </w:rPr>
        <w:t xml:space="preserve"> </w:t>
      </w:r>
      <w:r>
        <w:t>lessons</w:t>
      </w:r>
      <w:r>
        <w:rPr>
          <w:spacing w:val="1"/>
        </w:rPr>
        <w:t xml:space="preserve"> </w:t>
      </w:r>
      <w:r>
        <w:t>learned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Practice.</w:t>
      </w:r>
      <w:r>
        <w:rPr>
          <w:spacing w:val="1"/>
        </w:rPr>
        <w:t xml:space="preserve"> </w:t>
      </w:r>
      <w:r>
        <w:t>Serving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Europe's sustainable centre of excellence for</w:t>
      </w:r>
      <w:r>
        <w:rPr>
          <w:spacing w:val="1"/>
        </w:rPr>
        <w:t xml:space="preserve"> </w:t>
      </w:r>
      <w:r>
        <w:t>gender equality in research and</w:t>
      </w:r>
      <w:r>
        <w:rPr>
          <w:spacing w:val="1"/>
        </w:rPr>
        <w:t xml:space="preserve"> </w:t>
      </w:r>
      <w:r>
        <w:t>innovation,</w:t>
      </w:r>
      <w:r>
        <w:rPr>
          <w:spacing w:val="1"/>
        </w:rPr>
        <w:t xml:space="preserve"> </w:t>
      </w:r>
      <w:r>
        <w:t>INSPIRE connects scholars, experts, practitioners, and trainers,</w:t>
      </w:r>
      <w:r>
        <w:rPr>
          <w:spacing w:val="1"/>
        </w:rPr>
        <w:t xml:space="preserve"> </w:t>
      </w:r>
      <w:r>
        <w:t>enabling resource-sharing and</w:t>
      </w:r>
      <w:r>
        <w:rPr>
          <w:spacing w:val="1"/>
        </w:rPr>
        <w:t xml:space="preserve"> </w:t>
      </w:r>
      <w:r>
        <w:t>strategic partnerships with public and private institutions within and beyond</w:t>
      </w:r>
      <w:r>
        <w:rPr>
          <w:spacing w:val="1"/>
        </w:rPr>
        <w:t xml:space="preserve"> </w:t>
      </w:r>
      <w:r>
        <w:t>the European</w:t>
      </w:r>
      <w:r>
        <w:rPr>
          <w:spacing w:val="1"/>
        </w:rPr>
        <w:t xml:space="preserve"> </w:t>
      </w:r>
      <w:r>
        <w:t>Research Area. Led by leading academics and practitioners, four Knowledge &amp; Support Hubs</w:t>
      </w:r>
      <w:r>
        <w:rPr>
          <w:spacing w:val="1"/>
        </w:rPr>
        <w:t xml:space="preserve"> </w:t>
      </w:r>
      <w:r>
        <w:t>(KSH)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Practice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implementing</w:t>
      </w:r>
      <w:r>
        <w:rPr>
          <w:spacing w:val="50"/>
        </w:rPr>
        <w:t xml:space="preserve"> </w:t>
      </w:r>
      <w:r>
        <w:t>Gender</w:t>
      </w:r>
      <w:r>
        <w:rPr>
          <w:spacing w:val="49"/>
        </w:rPr>
        <w:t xml:space="preserve"> </w:t>
      </w:r>
      <w:r>
        <w:t>Equality</w:t>
      </w:r>
      <w:r>
        <w:rPr>
          <w:spacing w:val="50"/>
        </w:rPr>
        <w:t xml:space="preserve"> </w:t>
      </w:r>
      <w:r>
        <w:t>Plans</w:t>
      </w:r>
      <w:r>
        <w:rPr>
          <w:spacing w:val="50"/>
        </w:rPr>
        <w:t xml:space="preserve"> </w:t>
      </w:r>
      <w:r>
        <w:t>(GEPs)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gendered</w:t>
      </w:r>
      <w:r>
        <w:rPr>
          <w:spacing w:val="1"/>
        </w:rPr>
        <w:t xml:space="preserve"> </w:t>
      </w:r>
      <w:r>
        <w:t>innovations by promoting innovative practices,</w:t>
      </w:r>
      <w:r>
        <w:rPr>
          <w:spacing w:val="1"/>
        </w:rPr>
        <w:t xml:space="preserve"> </w:t>
      </w:r>
      <w:r>
        <w:t>tailored training, and pan-</w:t>
      </w:r>
      <w:r>
        <w:rPr>
          <w:spacing w:val="1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collection.</w:t>
      </w:r>
    </w:p>
    <w:p w14:paraId="757AD766" w14:textId="77777777" w:rsidR="0051544D" w:rsidRDefault="0051544D">
      <w:pPr>
        <w:pStyle w:val="BodyText"/>
      </w:pPr>
    </w:p>
    <w:p w14:paraId="04A66C34" w14:textId="77777777" w:rsidR="0051544D" w:rsidRDefault="0051544D">
      <w:pPr>
        <w:pStyle w:val="BodyText"/>
        <w:spacing w:before="11"/>
        <w:rPr>
          <w:sz w:val="26"/>
        </w:rPr>
      </w:pPr>
    </w:p>
    <w:p w14:paraId="7F91BC03" w14:textId="77777777" w:rsidR="0051544D" w:rsidRDefault="00000000">
      <w:pPr>
        <w:pStyle w:val="Heading1"/>
        <w:numPr>
          <w:ilvl w:val="0"/>
          <w:numId w:val="2"/>
        </w:numPr>
        <w:tabs>
          <w:tab w:val="left" w:pos="405"/>
        </w:tabs>
        <w:spacing w:before="1"/>
        <w:jc w:val="both"/>
      </w:pPr>
      <w:bookmarkStart w:id="1" w:name="1._Purpose_of_this_MOU"/>
      <w:bookmarkEnd w:id="1"/>
      <w:r>
        <w:rPr>
          <w:spacing w:val="-1"/>
        </w:rP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MOU</w:t>
      </w:r>
    </w:p>
    <w:p w14:paraId="14E6B6FA" w14:textId="77777777" w:rsidR="0051544D" w:rsidRDefault="00000000">
      <w:pPr>
        <w:pStyle w:val="BodyText"/>
        <w:spacing w:before="129"/>
        <w:ind w:left="121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Memorandum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Understanding,</w:t>
      </w:r>
      <w:r>
        <w:t xml:space="preserve"> </w:t>
      </w:r>
      <w:r>
        <w:rPr>
          <w:spacing w:val="-1"/>
        </w:rPr>
        <w:t>hereinafter</w:t>
      </w:r>
      <w:r>
        <w:t xml:space="preserve"> the</w:t>
      </w:r>
      <w:r>
        <w:rPr>
          <w:spacing w:val="-6"/>
        </w:rPr>
        <w:t xml:space="preserve"> </w:t>
      </w:r>
      <w:r>
        <w:t>"MoU",</w:t>
      </w:r>
      <w:r>
        <w:rPr>
          <w:spacing w:val="-7"/>
        </w:rPr>
        <w:t xml:space="preserve"> </w:t>
      </w:r>
      <w:r>
        <w:t>is:</w:t>
      </w:r>
    </w:p>
    <w:p w14:paraId="72066045" w14:textId="77777777" w:rsidR="0051544D" w:rsidRDefault="00000000">
      <w:pPr>
        <w:pStyle w:val="ListParagraph"/>
        <w:numPr>
          <w:ilvl w:val="1"/>
          <w:numId w:val="2"/>
        </w:numPr>
        <w:tabs>
          <w:tab w:val="left" w:pos="830"/>
        </w:tabs>
        <w:spacing w:before="142"/>
        <w:ind w:hanging="426"/>
        <w:jc w:val="both"/>
      </w:pPr>
      <w:r>
        <w:rPr>
          <w:spacing w:val="-1"/>
        </w:rPr>
        <w:t>Define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role</w:t>
      </w:r>
      <w:r>
        <w:rPr>
          <w:spacing w:val="-11"/>
        </w:rPr>
        <w:t xml:space="preserve"> </w:t>
      </w:r>
      <w:r>
        <w:rPr>
          <w:spacing w:val="-1"/>
        </w:rPr>
        <w:t>and commitments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Consortium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CoP</w:t>
      </w:r>
      <w:r>
        <w:rPr>
          <w:spacing w:val="1"/>
        </w:rPr>
        <w:t xml:space="preserve"> </w:t>
      </w:r>
      <w:r>
        <w:rPr>
          <w:spacing w:val="-1"/>
        </w:rPr>
        <w:t>members.</w:t>
      </w:r>
    </w:p>
    <w:p w14:paraId="79A833E5" w14:textId="77777777" w:rsidR="0051544D" w:rsidRDefault="00000000">
      <w:pPr>
        <w:pStyle w:val="ListParagraph"/>
        <w:numPr>
          <w:ilvl w:val="1"/>
          <w:numId w:val="2"/>
        </w:numPr>
        <w:tabs>
          <w:tab w:val="left" w:pos="830"/>
        </w:tabs>
        <w:spacing w:before="142" w:line="254" w:lineRule="auto"/>
        <w:ind w:left="404" w:right="1116" w:firstLine="0"/>
        <w:jc w:val="both"/>
      </w:pPr>
      <w:r>
        <w:t>Confirm that CoP members are interested in being a member of an INSPIRE COP and in</w:t>
      </w:r>
      <w:r>
        <w:rPr>
          <w:spacing w:val="1"/>
        </w:rPr>
        <w:t xml:space="preserve"> </w:t>
      </w:r>
      <w:r>
        <w:t>receiving support</w:t>
      </w:r>
      <w:r>
        <w:rPr>
          <w:spacing w:val="1"/>
        </w:rPr>
        <w:t xml:space="preserve"> </w:t>
      </w:r>
      <w:r>
        <w:t>from the INSPIRE Project to carry out a) gender equality actions and/or</w:t>
      </w:r>
      <w:r>
        <w:rPr>
          <w:spacing w:val="1"/>
        </w:rPr>
        <w:t xml:space="preserve"> </w:t>
      </w:r>
      <w:r>
        <w:rPr>
          <w:spacing w:val="-1"/>
        </w:rPr>
        <w:t xml:space="preserve">improve gender mainstreaming in research and </w:t>
      </w:r>
      <w:r>
        <w:t>teaching; b) gendered innovation policies or</w:t>
      </w:r>
      <w:r>
        <w:rPr>
          <w:spacing w:val="-47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gendered</w:t>
      </w:r>
      <w:r>
        <w:rPr>
          <w:spacing w:val="-2"/>
        </w:rPr>
        <w:t xml:space="preserve"> </w:t>
      </w:r>
      <w:r>
        <w:t>innovations.</w:t>
      </w:r>
    </w:p>
    <w:p w14:paraId="44DBC9B5" w14:textId="77777777" w:rsidR="0051544D" w:rsidRDefault="00000000">
      <w:pPr>
        <w:pStyle w:val="Heading1"/>
        <w:numPr>
          <w:ilvl w:val="0"/>
          <w:numId w:val="2"/>
        </w:numPr>
        <w:tabs>
          <w:tab w:val="left" w:pos="405"/>
        </w:tabs>
        <w:spacing w:before="124"/>
        <w:jc w:val="both"/>
      </w:pPr>
      <w:bookmarkStart w:id="2" w:name="2._INSPIRE_Consortium_Commitments_and_ro"/>
      <w:bookmarkEnd w:id="2"/>
      <w:r>
        <w:rPr>
          <w:spacing w:val="-2"/>
        </w:rPr>
        <w:t>INSPIRE</w:t>
      </w:r>
      <w:r>
        <w:rPr>
          <w:spacing w:val="-5"/>
        </w:rPr>
        <w:t xml:space="preserve"> </w:t>
      </w:r>
      <w:r>
        <w:rPr>
          <w:spacing w:val="-2"/>
        </w:rPr>
        <w:t>Consortium</w:t>
      </w:r>
      <w:r>
        <w:rPr>
          <w:spacing w:val="-15"/>
        </w:rPr>
        <w:t xml:space="preserve"> </w:t>
      </w:r>
      <w:r>
        <w:rPr>
          <w:spacing w:val="-1"/>
        </w:rPr>
        <w:t>Commitments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role</w:t>
      </w:r>
    </w:p>
    <w:p w14:paraId="3ED605C9" w14:textId="77777777" w:rsidR="0051544D" w:rsidRDefault="00000000">
      <w:pPr>
        <w:pStyle w:val="BodyText"/>
        <w:spacing w:before="132"/>
        <w:ind w:left="121"/>
        <w:jc w:val="both"/>
      </w:pP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signing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Memorandum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Understanding,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INSPIRE</w:t>
      </w:r>
      <w:r>
        <w:rPr>
          <w:spacing w:val="-5"/>
        </w:rPr>
        <w:t xml:space="preserve"> </w:t>
      </w:r>
      <w:r>
        <w:rPr>
          <w:spacing w:val="-1"/>
        </w:rPr>
        <w:t>Consortium</w:t>
      </w:r>
      <w:r>
        <w:rPr>
          <w:spacing w:val="-6"/>
        </w:rPr>
        <w:t xml:space="preserve"> </w:t>
      </w:r>
      <w:r>
        <w:t>commits</w:t>
      </w:r>
      <w:r>
        <w:rPr>
          <w:spacing w:val="-5"/>
        </w:rPr>
        <w:t xml:space="preserve"> </w:t>
      </w:r>
      <w:r>
        <w:t>to</w:t>
      </w:r>
    </w:p>
    <w:p w14:paraId="33A8D27A" w14:textId="77777777" w:rsidR="0051544D" w:rsidRDefault="00000000">
      <w:pPr>
        <w:pStyle w:val="ListParagraph"/>
        <w:numPr>
          <w:ilvl w:val="1"/>
          <w:numId w:val="2"/>
        </w:numPr>
        <w:tabs>
          <w:tab w:val="left" w:pos="830"/>
        </w:tabs>
        <w:spacing w:before="142" w:line="278" w:lineRule="auto"/>
        <w:ind w:left="404" w:right="1117" w:firstLine="0"/>
        <w:jc w:val="both"/>
      </w:pP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"Communities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Practice"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possible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support in the form of two support packages selected by the CoP,</w:t>
      </w:r>
      <w:r>
        <w:rPr>
          <w:spacing w:val="1"/>
        </w:rPr>
        <w:t xml:space="preserve"> </w:t>
      </w:r>
      <w:r>
        <w:t>notably by making experts available</w:t>
      </w:r>
      <w:r>
        <w:rPr>
          <w:spacing w:val="1"/>
        </w:rPr>
        <w:t xml:space="preserve"> </w:t>
      </w:r>
      <w:r>
        <w:t>and by providing access to online resources in the</w:t>
      </w:r>
      <w:r>
        <w:rPr>
          <w:spacing w:val="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Sharing</w:t>
      </w:r>
      <w:r>
        <w:rPr>
          <w:spacing w:val="-7"/>
        </w:rPr>
        <w:t xml:space="preserve"> </w:t>
      </w:r>
      <w:r>
        <w:t>Hub.</w:t>
      </w:r>
    </w:p>
    <w:p w14:paraId="6E9F5FB8" w14:textId="77777777" w:rsidR="0051544D" w:rsidRDefault="00000000">
      <w:pPr>
        <w:pStyle w:val="ListParagraph"/>
        <w:numPr>
          <w:ilvl w:val="1"/>
          <w:numId w:val="2"/>
        </w:numPr>
        <w:tabs>
          <w:tab w:val="left" w:pos="830"/>
        </w:tabs>
        <w:spacing w:before="112"/>
        <w:ind w:hanging="426"/>
        <w:jc w:val="both"/>
      </w:pP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KSH</w:t>
      </w:r>
      <w:r>
        <w:rPr>
          <w:spacing w:val="-9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partners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CoP</w:t>
      </w:r>
      <w:r>
        <w:rPr>
          <w:spacing w:val="-9"/>
        </w:rPr>
        <w:t xml:space="preserve"> </w:t>
      </w:r>
      <w:r>
        <w:t>facilitator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managing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CoP,</w:t>
      </w:r>
      <w:r>
        <w:rPr>
          <w:spacing w:val="-6"/>
        </w:rPr>
        <w:t xml:space="preserve"> </w:t>
      </w:r>
      <w:r>
        <w:t>if</w:t>
      </w:r>
    </w:p>
    <w:p w14:paraId="73280808" w14:textId="77777777" w:rsidR="0051544D" w:rsidRDefault="0051544D">
      <w:pPr>
        <w:jc w:val="both"/>
        <w:sectPr w:rsidR="0051544D" w:rsidSect="004E597C">
          <w:headerReference w:type="default" r:id="rId7"/>
          <w:footerReference w:type="default" r:id="rId8"/>
          <w:type w:val="continuous"/>
          <w:pgSz w:w="11910" w:h="16840"/>
          <w:pgMar w:top="1360" w:right="580" w:bottom="1120" w:left="1580" w:header="0" w:footer="925" w:gutter="0"/>
          <w:pgNumType w:start="1"/>
          <w:cols w:space="720"/>
        </w:sectPr>
      </w:pPr>
    </w:p>
    <w:p w14:paraId="61C91437" w14:textId="77777777" w:rsidR="0051544D" w:rsidRDefault="00000000">
      <w:pPr>
        <w:pStyle w:val="BodyText"/>
        <w:spacing w:before="46" w:line="271" w:lineRule="auto"/>
        <w:ind w:left="405" w:right="1114" w:hanging="1"/>
        <w:jc w:val="both"/>
      </w:pPr>
      <w:r>
        <w:lastRenderedPageBreak/>
        <w:t>needed, attend</w:t>
      </w:r>
      <w:r>
        <w:rPr>
          <w:spacing w:val="1"/>
        </w:rPr>
        <w:t xml:space="preserve"> </w:t>
      </w:r>
      <w:r>
        <w:t>the kick off, conduct the CoP needs assessment, support in defining the</w:t>
      </w:r>
      <w:r>
        <w:rPr>
          <w:spacing w:val="1"/>
        </w:rPr>
        <w:t xml:space="preserve"> </w:t>
      </w:r>
      <w:r>
        <w:t>objectives and work plan, attend</w:t>
      </w:r>
      <w:r>
        <w:rPr>
          <w:spacing w:val="1"/>
        </w:rPr>
        <w:t xml:space="preserve"> </w:t>
      </w:r>
      <w:r>
        <w:t>meetings and support processes if the CoP asks for their</w:t>
      </w:r>
      <w:r>
        <w:rPr>
          <w:spacing w:val="1"/>
        </w:rPr>
        <w:t xml:space="preserve"> </w:t>
      </w:r>
      <w:r>
        <w:t>support.</w:t>
      </w:r>
    </w:p>
    <w:p w14:paraId="7A195ED0" w14:textId="77777777" w:rsidR="0051544D" w:rsidRDefault="00000000">
      <w:pPr>
        <w:pStyle w:val="ListParagraph"/>
        <w:numPr>
          <w:ilvl w:val="1"/>
          <w:numId w:val="2"/>
        </w:numPr>
        <w:tabs>
          <w:tab w:val="left" w:pos="830"/>
        </w:tabs>
        <w:spacing w:before="129" w:line="278" w:lineRule="auto"/>
        <w:ind w:left="404" w:right="1116" w:firstLine="0"/>
        <w:jc w:val="both"/>
      </w:pPr>
      <w:r>
        <w:t>The KSH will create exchange opportunities between the KSHs so that CoPs can also</w:t>
      </w:r>
      <w:r>
        <w:rPr>
          <w:spacing w:val="1"/>
        </w:rPr>
        <w:t xml:space="preserve"> </w:t>
      </w:r>
      <w:r>
        <w:rPr>
          <w:spacing w:val="-1"/>
        </w:rPr>
        <w:t>benefit</w:t>
      </w:r>
      <w:r>
        <w:rPr>
          <w:spacing w:val="29"/>
        </w:rPr>
        <w:t xml:space="preserve"> </w:t>
      </w:r>
      <w:r>
        <w:rPr>
          <w:spacing w:val="-1"/>
        </w:rPr>
        <w:t>from</w:t>
      </w:r>
      <w:r>
        <w:rPr>
          <w:spacing w:val="30"/>
        </w:rPr>
        <w:t xml:space="preserve"> </w:t>
      </w:r>
      <w:r>
        <w:rPr>
          <w:spacing w:val="-1"/>
        </w:rPr>
        <w:t>knowledge</w:t>
      </w:r>
      <w:r>
        <w:rPr>
          <w:spacing w:val="-18"/>
        </w:rPr>
        <w:t xml:space="preserve"> </w:t>
      </w:r>
      <w:r>
        <w:rPr>
          <w:spacing w:val="-1"/>
        </w:rPr>
        <w:t>generation</w:t>
      </w:r>
      <w:r>
        <w:rPr>
          <w:spacing w:val="-18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topics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other</w:t>
      </w:r>
      <w:r>
        <w:rPr>
          <w:spacing w:val="-17"/>
        </w:rPr>
        <w:t xml:space="preserve"> </w:t>
      </w:r>
      <w:r>
        <w:t>KSHs.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KSH</w:t>
      </w:r>
      <w:r>
        <w:rPr>
          <w:spacing w:val="-17"/>
        </w:rPr>
        <w:t xml:space="preserve"> </w:t>
      </w:r>
      <w:r>
        <w:t>leaders</w:t>
      </w:r>
      <w:r>
        <w:rPr>
          <w:spacing w:val="-11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keep</w:t>
      </w:r>
      <w:r>
        <w:rPr>
          <w:spacing w:val="-48"/>
        </w:rPr>
        <w:t xml:space="preserve"> </w:t>
      </w:r>
      <w:r>
        <w:rPr>
          <w:spacing w:val="-2"/>
        </w:rPr>
        <w:t xml:space="preserve">the CoP informed </w:t>
      </w:r>
      <w:r>
        <w:rPr>
          <w:spacing w:val="-1"/>
        </w:rPr>
        <w:t>about relevant activities happening in INSPIRE, enable their involvement in</w:t>
      </w:r>
      <w:r>
        <w:rPr>
          <w:spacing w:val="-47"/>
        </w:rPr>
        <w:t xml:space="preserve"> </w:t>
      </w:r>
      <w:r>
        <w:t>INSPIRE</w:t>
      </w:r>
      <w:r>
        <w:rPr>
          <w:spacing w:val="-5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distribute</w:t>
      </w:r>
      <w:r>
        <w:rPr>
          <w:spacing w:val="-4"/>
        </w:rPr>
        <w:t xml:space="preserve"> </w:t>
      </w:r>
      <w:r>
        <w:t>CoP</w:t>
      </w:r>
      <w:r>
        <w:rPr>
          <w:spacing w:val="-6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INSPIRE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beyond.</w:t>
      </w:r>
    </w:p>
    <w:p w14:paraId="3A5753CA" w14:textId="77777777" w:rsidR="0051544D" w:rsidRDefault="00000000">
      <w:pPr>
        <w:pStyle w:val="Heading1"/>
        <w:numPr>
          <w:ilvl w:val="0"/>
          <w:numId w:val="2"/>
        </w:numPr>
        <w:tabs>
          <w:tab w:val="left" w:pos="405"/>
        </w:tabs>
        <w:spacing w:before="117"/>
        <w:jc w:val="both"/>
      </w:pPr>
      <w:bookmarkStart w:id="3" w:name="3._INSPIRE_Consortium_Commitments_and_ro"/>
      <w:bookmarkEnd w:id="3"/>
      <w:r>
        <w:rPr>
          <w:spacing w:val="-2"/>
        </w:rPr>
        <w:t>INSPIRE</w:t>
      </w:r>
      <w:r>
        <w:rPr>
          <w:spacing w:val="-7"/>
        </w:rPr>
        <w:t xml:space="preserve"> </w:t>
      </w:r>
      <w:r>
        <w:rPr>
          <w:spacing w:val="-2"/>
        </w:rPr>
        <w:t>Consortium</w:t>
      </w:r>
      <w:r>
        <w:rPr>
          <w:spacing w:val="-15"/>
        </w:rPr>
        <w:t xml:space="preserve"> </w:t>
      </w:r>
      <w:r>
        <w:rPr>
          <w:spacing w:val="-1"/>
        </w:rPr>
        <w:t>Commitments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role.</w:t>
      </w:r>
    </w:p>
    <w:p w14:paraId="43363A88" w14:textId="77777777" w:rsidR="0051544D" w:rsidRDefault="00000000">
      <w:pPr>
        <w:pStyle w:val="ListParagraph"/>
        <w:numPr>
          <w:ilvl w:val="1"/>
          <w:numId w:val="2"/>
        </w:numPr>
        <w:tabs>
          <w:tab w:val="left" w:pos="830"/>
        </w:tabs>
        <w:spacing w:before="161" w:line="259" w:lineRule="auto"/>
        <w:ind w:left="548" w:right="1115" w:hanging="75"/>
      </w:pPr>
      <w:r>
        <w:t>Members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[CoP</w:t>
      </w:r>
      <w:r>
        <w:rPr>
          <w:spacing w:val="25"/>
        </w:rPr>
        <w:t xml:space="preserve"> </w:t>
      </w:r>
      <w:r>
        <w:t>name]</w:t>
      </w:r>
      <w:r>
        <w:rPr>
          <w:spacing w:val="21"/>
        </w:rPr>
        <w:t xml:space="preserve"> </w:t>
      </w:r>
      <w:r>
        <w:t>refer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institutions</w:t>
      </w:r>
      <w:r>
        <w:rPr>
          <w:spacing w:val="21"/>
        </w:rPr>
        <w:t xml:space="preserve"> </w:t>
      </w:r>
      <w:r>
        <w:t>signing</w:t>
      </w:r>
      <w:r>
        <w:rPr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MoU,</w:t>
      </w:r>
      <w:r>
        <w:rPr>
          <w:spacing w:val="24"/>
        </w:rPr>
        <w:t xml:space="preserve"> </w:t>
      </w:r>
      <w:r>
        <w:t>hereinafter</w:t>
      </w:r>
      <w:r>
        <w:rPr>
          <w:spacing w:val="-47"/>
        </w:rPr>
        <w:t xml:space="preserve"> </w:t>
      </w:r>
      <w:r>
        <w:t>"Member"</w:t>
      </w:r>
      <w:r>
        <w:rPr>
          <w:spacing w:val="-1"/>
        </w:rPr>
        <w:t xml:space="preserve"> </w:t>
      </w:r>
      <w:r>
        <w:t>or "Members".</w:t>
      </w:r>
    </w:p>
    <w:p w14:paraId="12705E8F" w14:textId="77777777" w:rsidR="0051544D" w:rsidRDefault="0051544D">
      <w:pPr>
        <w:pStyle w:val="BodyText"/>
        <w:spacing w:before="8"/>
        <w:rPr>
          <w:sz w:val="23"/>
        </w:rPr>
      </w:pPr>
    </w:p>
    <w:p w14:paraId="7BE83DAE" w14:textId="77777777" w:rsidR="0051544D" w:rsidRDefault="00000000">
      <w:pPr>
        <w:pStyle w:val="Heading1"/>
        <w:numPr>
          <w:ilvl w:val="0"/>
          <w:numId w:val="2"/>
        </w:numPr>
        <w:tabs>
          <w:tab w:val="left" w:pos="405"/>
        </w:tabs>
        <w:spacing w:before="0"/>
        <w:jc w:val="both"/>
      </w:pPr>
      <w:r>
        <w:t>Commitments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CoP</w:t>
      </w:r>
      <w:r>
        <w:rPr>
          <w:spacing w:val="-1"/>
        </w:rPr>
        <w:t xml:space="preserve"> </w:t>
      </w:r>
      <w:r>
        <w:t>members</w:t>
      </w:r>
    </w:p>
    <w:p w14:paraId="17934316" w14:textId="77777777" w:rsidR="0051544D" w:rsidRDefault="00000000">
      <w:pPr>
        <w:pStyle w:val="ListParagraph"/>
        <w:numPr>
          <w:ilvl w:val="1"/>
          <w:numId w:val="2"/>
        </w:numPr>
        <w:tabs>
          <w:tab w:val="left" w:pos="974"/>
        </w:tabs>
        <w:spacing w:before="180"/>
        <w:ind w:left="973" w:hanging="378"/>
      </w:pPr>
      <w:r>
        <w:rPr>
          <w:spacing w:val="-1"/>
        </w:rPr>
        <w:t>Membership in the</w:t>
      </w:r>
      <w:r>
        <w:rPr>
          <w:spacing w:val="-13"/>
        </w:rPr>
        <w:t xml:space="preserve"> </w:t>
      </w:r>
      <w:r>
        <w:rPr>
          <w:spacing w:val="-1"/>
        </w:rPr>
        <w:t>"INSPIRE</w:t>
      </w:r>
      <w:r>
        <w:t xml:space="preserve"> </w:t>
      </w:r>
      <w:r>
        <w:rPr>
          <w:spacing w:val="-1"/>
        </w:rPr>
        <w:t>CoP</w:t>
      </w:r>
      <w:r>
        <w:rPr>
          <w:spacing w:val="-8"/>
        </w:rPr>
        <w:t xml:space="preserve"> </w:t>
      </w:r>
      <w:r>
        <w:rPr>
          <w:spacing w:val="-1"/>
        </w:rPr>
        <w:t>Communities of</w:t>
      </w:r>
      <w:r>
        <w:rPr>
          <w:spacing w:val="-7"/>
        </w:rPr>
        <w:t xml:space="preserve"> </w:t>
      </w:r>
      <w:r>
        <w:rPr>
          <w:spacing w:val="-1"/>
        </w:rPr>
        <w:t>Practice"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free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charge.</w:t>
      </w:r>
    </w:p>
    <w:p w14:paraId="078154AC" w14:textId="77777777" w:rsidR="0051544D" w:rsidRDefault="00000000">
      <w:pPr>
        <w:pStyle w:val="ListParagraph"/>
        <w:numPr>
          <w:ilvl w:val="1"/>
          <w:numId w:val="2"/>
        </w:numPr>
        <w:tabs>
          <w:tab w:val="left" w:pos="974"/>
        </w:tabs>
        <w:spacing w:before="164" w:line="276" w:lineRule="auto"/>
        <w:ind w:left="549" w:right="2200" w:firstLine="47"/>
        <w:jc w:val="both"/>
      </w:pPr>
      <w:r>
        <w:t>By signing this Memorandum of Understanding, CoP members undertake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 and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activities of the CoP, in particular they</w:t>
      </w:r>
      <w:r>
        <w:rPr>
          <w:spacing w:val="1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t>to:</w:t>
      </w:r>
    </w:p>
    <w:p w14:paraId="079A0E60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48"/>
        </w:tabs>
        <w:spacing w:before="162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CoP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assessment.</w:t>
      </w:r>
    </w:p>
    <w:p w14:paraId="3C261BB8" w14:textId="77777777" w:rsidR="0051544D" w:rsidRDefault="0051544D">
      <w:pPr>
        <w:pStyle w:val="BodyText"/>
        <w:spacing w:before="7"/>
        <w:rPr>
          <w:sz w:val="16"/>
        </w:rPr>
      </w:pPr>
    </w:p>
    <w:p w14:paraId="1D022714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48"/>
        </w:tabs>
        <w:spacing w:before="0" w:line="276" w:lineRule="auto"/>
        <w:ind w:left="1346" w:right="2198" w:hanging="505"/>
        <w:jc w:val="both"/>
      </w:pPr>
      <w:r>
        <w:t>attend the CoP meetings, send a substitute if needed, and execute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CoP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minutes. Each CoP member has a right to start a joint initiative, or</w:t>
      </w:r>
      <w:r>
        <w:rPr>
          <w:spacing w:val="1"/>
        </w:rPr>
        <w:t xml:space="preserve"> </w:t>
      </w:r>
      <w:r>
        <w:t>suggest organisation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trainings,</w:t>
      </w:r>
      <w:r>
        <w:rPr>
          <w:spacing w:val="-1"/>
        </w:rPr>
        <w:t xml:space="preserve"> </w:t>
      </w:r>
      <w:r>
        <w:t>lectures,</w:t>
      </w:r>
      <w:r>
        <w:rPr>
          <w:spacing w:val="-2"/>
        </w:rPr>
        <w:t xml:space="preserve"> </w:t>
      </w:r>
      <w:r>
        <w:t>workshops</w:t>
      </w:r>
      <w:r>
        <w:rPr>
          <w:spacing w:val="-3"/>
        </w:rPr>
        <w:t xml:space="preserve"> </w:t>
      </w:r>
      <w:r>
        <w:t>etc.</w:t>
      </w:r>
    </w:p>
    <w:p w14:paraId="76A1FDCF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49"/>
        </w:tabs>
        <w:spacing w:before="161" w:line="276" w:lineRule="auto"/>
        <w:ind w:left="1346" w:right="2199" w:hanging="505"/>
        <w:jc w:val="both"/>
      </w:pPr>
      <w:r>
        <w:t>contribute to the development of a CoP work plan for the life of the</w:t>
      </w:r>
      <w:r>
        <w:rPr>
          <w:spacing w:val="1"/>
        </w:rPr>
        <w:t xml:space="preserve"> </w:t>
      </w:r>
      <w:r>
        <w:t>CoP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INSPIRE</w:t>
      </w:r>
      <w:r>
        <w:rPr>
          <w:spacing w:val="-2"/>
        </w:rPr>
        <w:t xml:space="preserve"> </w:t>
      </w:r>
      <w:r>
        <w:t>Project.</w:t>
      </w:r>
    </w:p>
    <w:p w14:paraId="3F92DC58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49"/>
        </w:tabs>
        <w:spacing w:before="162" w:line="273" w:lineRule="auto"/>
        <w:ind w:left="1346" w:right="2197" w:hanging="505"/>
      </w:pPr>
      <w:r>
        <w:t>contribute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fulfilment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CoP</w:t>
      </w:r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programme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best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ability.</w:t>
      </w:r>
    </w:p>
    <w:p w14:paraId="001BF669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49"/>
        </w:tabs>
        <w:spacing w:before="1" w:line="470" w:lineRule="exact"/>
        <w:ind w:left="842" w:right="2198" w:firstLine="0"/>
      </w:pPr>
      <w:r>
        <w:t>contribute to INSPIRE research tasks and data collection.</w:t>
      </w:r>
      <w:r>
        <w:rPr>
          <w:spacing w:val="1"/>
        </w:rPr>
        <w:t xml:space="preserve"> </w:t>
      </w:r>
      <w:r>
        <w:t>4.2.6.participate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INSPIRE</w:t>
      </w:r>
      <w:r>
        <w:rPr>
          <w:spacing w:val="42"/>
        </w:rPr>
        <w:t xml:space="preserve"> </w:t>
      </w:r>
      <w:r>
        <w:t>events</w:t>
      </w:r>
      <w:r>
        <w:rPr>
          <w:spacing w:val="46"/>
        </w:rPr>
        <w:t xml:space="preserve"> </w:t>
      </w:r>
      <w:r>
        <w:t>(Co-Creation</w:t>
      </w:r>
      <w:r>
        <w:rPr>
          <w:spacing w:val="42"/>
        </w:rPr>
        <w:t xml:space="preserve"> </w:t>
      </w:r>
      <w:r>
        <w:t>Workshops,</w:t>
      </w:r>
      <w:r>
        <w:rPr>
          <w:spacing w:val="45"/>
        </w:rPr>
        <w:t xml:space="preserve"> </w:t>
      </w:r>
      <w:r>
        <w:t>Knowledge</w:t>
      </w:r>
    </w:p>
    <w:p w14:paraId="4BC8D6D6" w14:textId="77777777" w:rsidR="0051544D" w:rsidRDefault="00000000">
      <w:pPr>
        <w:pStyle w:val="BodyText"/>
        <w:spacing w:before="4"/>
        <w:ind w:left="1346"/>
      </w:pPr>
      <w:r>
        <w:t>and</w:t>
      </w:r>
      <w:r>
        <w:rPr>
          <w:spacing w:val="-4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Events,</w:t>
      </w:r>
      <w:r>
        <w:rPr>
          <w:spacing w:val="-2"/>
        </w:rPr>
        <w:t xml:space="preserve"> </w:t>
      </w:r>
      <w:r>
        <w:t>conferences</w:t>
      </w:r>
      <w:r>
        <w:rPr>
          <w:spacing w:val="-4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possible.</w:t>
      </w:r>
    </w:p>
    <w:p w14:paraId="72E6AE86" w14:textId="77777777" w:rsidR="0051544D" w:rsidRDefault="0051544D">
      <w:pPr>
        <w:pStyle w:val="BodyText"/>
        <w:spacing w:before="9"/>
        <w:rPr>
          <w:sz w:val="16"/>
        </w:rPr>
      </w:pPr>
    </w:p>
    <w:p w14:paraId="16C250A8" w14:textId="77777777" w:rsidR="0051544D" w:rsidRDefault="00000000">
      <w:pPr>
        <w:pStyle w:val="ListParagraph"/>
        <w:numPr>
          <w:ilvl w:val="2"/>
          <w:numId w:val="1"/>
        </w:numPr>
        <w:tabs>
          <w:tab w:val="left" w:pos="1349"/>
        </w:tabs>
        <w:spacing w:before="0" w:line="273" w:lineRule="auto"/>
        <w:ind w:right="2197" w:hanging="505"/>
      </w:pPr>
      <w:r>
        <w:rPr>
          <w:spacing w:val="-1"/>
        </w:rPr>
        <w:t>provide</w:t>
      </w:r>
      <w:r>
        <w:rPr>
          <w:spacing w:val="-11"/>
        </w:rPr>
        <w:t xml:space="preserve"> </w:t>
      </w:r>
      <w:r>
        <w:t>feedback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packages</w:t>
      </w:r>
      <w:r>
        <w:rPr>
          <w:spacing w:val="-12"/>
        </w:rPr>
        <w:t xml:space="preserve"> </w:t>
      </w:r>
      <w:r>
        <w:t>received</w:t>
      </w:r>
      <w:r>
        <w:rPr>
          <w:spacing w:val="-4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INSPIRE</w:t>
      </w:r>
      <w:r>
        <w:rPr>
          <w:spacing w:val="-2"/>
        </w:rPr>
        <w:t xml:space="preserve"> </w:t>
      </w:r>
      <w:r>
        <w:t>if asked</w:t>
      </w:r>
      <w:r>
        <w:rPr>
          <w:spacing w:val="-1"/>
        </w:rPr>
        <w:t xml:space="preserve"> </w:t>
      </w:r>
      <w:r>
        <w:t>for it.</w:t>
      </w:r>
    </w:p>
    <w:p w14:paraId="379CE7D1" w14:textId="77777777" w:rsidR="0051544D" w:rsidRDefault="00000000">
      <w:pPr>
        <w:pStyle w:val="ListParagraph"/>
        <w:numPr>
          <w:ilvl w:val="2"/>
          <w:numId w:val="1"/>
        </w:numPr>
        <w:tabs>
          <w:tab w:val="left" w:pos="1349"/>
          <w:tab w:val="left" w:pos="2529"/>
          <w:tab w:val="left" w:pos="2908"/>
          <w:tab w:val="left" w:pos="3892"/>
          <w:tab w:val="left" w:pos="4897"/>
          <w:tab w:val="left" w:pos="5665"/>
          <w:tab w:val="left" w:pos="6053"/>
          <w:tab w:val="left" w:pos="7196"/>
        </w:tabs>
        <w:spacing w:before="168" w:line="273" w:lineRule="auto"/>
        <w:ind w:right="2201" w:hanging="505"/>
      </w:pPr>
      <w:r>
        <w:t>participate</w:t>
      </w:r>
      <w:r>
        <w:tab/>
        <w:t>in</w:t>
      </w:r>
      <w:r>
        <w:tab/>
        <w:t>research</w:t>
      </w:r>
      <w:r>
        <w:tab/>
        <w:t>activities</w:t>
      </w:r>
      <w:r>
        <w:tab/>
        <w:t>aimed</w:t>
      </w:r>
      <w:r>
        <w:tab/>
        <w:t>at</w:t>
      </w:r>
      <w:r>
        <w:tab/>
        <w:t>evaluating</w:t>
      </w:r>
      <w:r>
        <w:tab/>
      </w:r>
      <w:r>
        <w:rPr>
          <w:spacing w:val="-1"/>
        </w:rPr>
        <w:t>CoP</w:t>
      </w:r>
      <w:r>
        <w:rPr>
          <w:spacing w:val="-47"/>
        </w:rPr>
        <w:t xml:space="preserve"> </w:t>
      </w:r>
      <w:r>
        <w:t>development and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outcomes.</w:t>
      </w:r>
    </w:p>
    <w:p w14:paraId="19760BE7" w14:textId="77777777" w:rsidR="0051544D" w:rsidRDefault="00000000">
      <w:pPr>
        <w:pStyle w:val="ListParagraph"/>
        <w:numPr>
          <w:ilvl w:val="2"/>
          <w:numId w:val="1"/>
        </w:numPr>
        <w:tabs>
          <w:tab w:val="left" w:pos="1349"/>
        </w:tabs>
        <w:spacing w:before="167" w:line="273" w:lineRule="auto"/>
        <w:ind w:right="2197" w:hanging="505"/>
      </w:pPr>
      <w:r>
        <w:t>share</w:t>
      </w:r>
      <w:r>
        <w:rPr>
          <w:spacing w:val="3"/>
        </w:rPr>
        <w:t xml:space="preserve"> </w:t>
      </w:r>
      <w:r>
        <w:t>lessons</w:t>
      </w:r>
      <w:r>
        <w:rPr>
          <w:spacing w:val="3"/>
        </w:rPr>
        <w:t xml:space="preserve"> </w:t>
      </w:r>
      <w:r>
        <w:t>learned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institutional</w:t>
      </w:r>
      <w:r>
        <w:rPr>
          <w:spacing w:val="3"/>
        </w:rPr>
        <w:t xml:space="preserve"> </w:t>
      </w:r>
      <w:r>
        <w:t>change</w:t>
      </w:r>
      <w:r>
        <w:rPr>
          <w:spacing w:val="4"/>
        </w:rPr>
        <w:t xml:space="preserve"> </w:t>
      </w:r>
      <w:r>
        <w:t>projects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gendered</w:t>
      </w:r>
      <w:r>
        <w:rPr>
          <w:spacing w:val="-46"/>
        </w:rPr>
        <w:t xml:space="preserve"> </w:t>
      </w:r>
      <w:r>
        <w:t>innovation</w:t>
      </w:r>
      <w:r>
        <w:rPr>
          <w:spacing w:val="-2"/>
        </w:rPr>
        <w:t xml:space="preserve"> </w:t>
      </w:r>
      <w:r>
        <w:t>projects and</w:t>
      </w:r>
      <w:r>
        <w:rPr>
          <w:spacing w:val="-1"/>
        </w:rPr>
        <w:t xml:space="preserve"> </w:t>
      </w:r>
      <w:r>
        <w:t>policies.</w:t>
      </w:r>
    </w:p>
    <w:p w14:paraId="60B361A0" w14:textId="77777777" w:rsidR="0051544D" w:rsidRDefault="00000000">
      <w:pPr>
        <w:pStyle w:val="ListParagraph"/>
        <w:numPr>
          <w:ilvl w:val="2"/>
          <w:numId w:val="1"/>
        </w:numPr>
        <w:tabs>
          <w:tab w:val="left" w:pos="1539"/>
        </w:tabs>
        <w:spacing w:before="168" w:line="276" w:lineRule="auto"/>
        <w:ind w:right="2196" w:hanging="504"/>
        <w:jc w:val="both"/>
      </w:pPr>
      <w:r>
        <w:t>exchange information and experiences with other institutions that</w:t>
      </w:r>
      <w:r>
        <w:rPr>
          <w:spacing w:val="1"/>
        </w:rPr>
        <w:t xml:space="preserve"> </w:t>
      </w:r>
      <w:r>
        <w:t>wish to carry out structural changes or gendered and intersectional</w:t>
      </w:r>
      <w:r>
        <w:rPr>
          <w:spacing w:val="1"/>
        </w:rPr>
        <w:t xml:space="preserve"> </w:t>
      </w:r>
      <w:r>
        <w:t>innovation</w:t>
      </w:r>
      <w:r>
        <w:rPr>
          <w:spacing w:val="28"/>
        </w:rPr>
        <w:t xml:space="preserve"> </w:t>
      </w:r>
      <w:r>
        <w:t>processes</w:t>
      </w:r>
      <w:r>
        <w:rPr>
          <w:spacing w:val="25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policies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advance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gender</w:t>
      </w:r>
      <w:r>
        <w:rPr>
          <w:spacing w:val="29"/>
        </w:rPr>
        <w:t xml:space="preserve"> </w:t>
      </w:r>
      <w:r>
        <w:t>knowledge</w:t>
      </w:r>
    </w:p>
    <w:p w14:paraId="5CB5269E" w14:textId="77777777" w:rsidR="0051544D" w:rsidRDefault="0051544D">
      <w:pPr>
        <w:spacing w:line="276" w:lineRule="auto"/>
        <w:jc w:val="both"/>
        <w:sectPr w:rsidR="0051544D" w:rsidSect="004E597C">
          <w:pgSz w:w="11910" w:h="16840"/>
          <w:pgMar w:top="1360" w:right="580" w:bottom="1220" w:left="1580" w:header="0" w:footer="925" w:gutter="0"/>
          <w:cols w:space="720"/>
        </w:sectPr>
      </w:pPr>
    </w:p>
    <w:p w14:paraId="2C976007" w14:textId="77777777" w:rsidR="0051544D" w:rsidRDefault="00000000">
      <w:pPr>
        <w:pStyle w:val="BodyText"/>
        <w:spacing w:before="46"/>
        <w:ind w:left="1345"/>
      </w:pPr>
      <w:r>
        <w:lastRenderedPageBreak/>
        <w:t>and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mentoring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them.</w:t>
      </w:r>
    </w:p>
    <w:p w14:paraId="464BC436" w14:textId="77777777" w:rsidR="0051544D" w:rsidRDefault="0051544D">
      <w:pPr>
        <w:pStyle w:val="BodyText"/>
        <w:spacing w:before="9"/>
        <w:rPr>
          <w:sz w:val="16"/>
        </w:rPr>
      </w:pPr>
    </w:p>
    <w:p w14:paraId="63B31306" w14:textId="77777777" w:rsidR="0051544D" w:rsidRDefault="00000000">
      <w:pPr>
        <w:pStyle w:val="ListParagraph"/>
        <w:numPr>
          <w:ilvl w:val="2"/>
          <w:numId w:val="1"/>
        </w:numPr>
        <w:tabs>
          <w:tab w:val="left" w:pos="1538"/>
        </w:tabs>
        <w:spacing w:before="0" w:line="273" w:lineRule="auto"/>
        <w:ind w:left="1345" w:right="2201" w:hanging="504"/>
      </w:pPr>
      <w:r>
        <w:t>upload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GEP</w:t>
      </w:r>
      <w:r>
        <w:rPr>
          <w:spacing w:val="1"/>
        </w:rPr>
        <w:t xml:space="preserve"> </w:t>
      </w:r>
      <w:r>
        <w:t>(when</w:t>
      </w:r>
      <w:r>
        <w:rPr>
          <w:spacing w:val="1"/>
        </w:rPr>
        <w:t xml:space="preserve"> </w:t>
      </w:r>
      <w:r>
        <w:t>applicable)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GENPORT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INSPIRE’s repository.</w:t>
      </w:r>
    </w:p>
    <w:p w14:paraId="67EDAAFD" w14:textId="77777777" w:rsidR="0051544D" w:rsidRDefault="00000000">
      <w:pPr>
        <w:pStyle w:val="Heading1"/>
        <w:numPr>
          <w:ilvl w:val="0"/>
          <w:numId w:val="2"/>
        </w:numPr>
        <w:tabs>
          <w:tab w:val="left" w:pos="482"/>
        </w:tabs>
        <w:spacing w:before="146"/>
        <w:ind w:left="481" w:hanging="361"/>
      </w:pPr>
      <w:bookmarkStart w:id="4" w:name="5._CoP_Coordination"/>
      <w:bookmarkEnd w:id="4"/>
      <w:r>
        <w:rPr>
          <w:spacing w:val="-1"/>
        </w:rPr>
        <w:t>CoP</w:t>
      </w:r>
      <w:r>
        <w:rPr>
          <w:spacing w:val="-11"/>
        </w:rPr>
        <w:t xml:space="preserve"> </w:t>
      </w:r>
      <w:r>
        <w:rPr>
          <w:spacing w:val="-1"/>
        </w:rPr>
        <w:t>Coordination</w:t>
      </w:r>
    </w:p>
    <w:p w14:paraId="23C595A3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4"/>
        </w:tabs>
        <w:spacing w:before="144" w:line="237" w:lineRule="auto"/>
        <w:ind w:left="913" w:right="1119" w:hanging="432"/>
        <w:jc w:val="both"/>
      </w:pPr>
      <w:bookmarkStart w:id="5" w:name="5.1._The_coordination_and_facilitation_o"/>
      <w:bookmarkEnd w:id="5"/>
      <w:r>
        <w:t>The coordination and facilitation of the INSPIRE CoP is organised within the CoP and</w:t>
      </w:r>
      <w:r>
        <w:rPr>
          <w:spacing w:val="1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KSH</w:t>
      </w:r>
      <w:r>
        <w:rPr>
          <w:spacing w:val="-1"/>
        </w:rPr>
        <w:t xml:space="preserve"> </w:t>
      </w:r>
      <w:r>
        <w:t>leaders.</w:t>
      </w:r>
    </w:p>
    <w:p w14:paraId="6E0A4D01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4"/>
        </w:tabs>
        <w:spacing w:before="143"/>
        <w:ind w:left="913" w:hanging="433"/>
      </w:pPr>
      <w:bookmarkStart w:id="6" w:name="5.2._The_CoP_workplan_defines_the_share_"/>
      <w:bookmarkEnd w:id="6"/>
      <w:r>
        <w:t>The</w:t>
      </w:r>
      <w:r>
        <w:rPr>
          <w:spacing w:val="-1"/>
        </w:rPr>
        <w:t xml:space="preserve"> </w:t>
      </w:r>
      <w:r>
        <w:t>CoP</w:t>
      </w:r>
      <w:r>
        <w:rPr>
          <w:spacing w:val="-3"/>
        </w:rPr>
        <w:t xml:space="preserve"> </w:t>
      </w:r>
      <w:r>
        <w:t>workplan</w:t>
      </w:r>
      <w:r>
        <w:rPr>
          <w:spacing w:val="-2"/>
        </w:rPr>
        <w:t xml:space="preserve"> </w:t>
      </w:r>
      <w:r>
        <w:t>defines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CoP</w:t>
      </w:r>
      <w:r>
        <w:rPr>
          <w:spacing w:val="-2"/>
        </w:rPr>
        <w:t xml:space="preserve"> </w:t>
      </w:r>
      <w:r>
        <w:t>members.</w:t>
      </w:r>
    </w:p>
    <w:p w14:paraId="1C390172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4"/>
        </w:tabs>
        <w:spacing w:before="142"/>
        <w:ind w:left="913" w:right="1115" w:hanging="432"/>
        <w:jc w:val="both"/>
      </w:pPr>
      <w:bookmarkStart w:id="7" w:name="5.3._A_CoP_representative_participates_i"/>
      <w:bookmarkEnd w:id="7"/>
      <w:r>
        <w:t>A</w:t>
      </w:r>
      <w:r>
        <w:rPr>
          <w:spacing w:val="-5"/>
        </w:rPr>
        <w:t xml:space="preserve"> </w:t>
      </w:r>
      <w:r>
        <w:t>CoP</w:t>
      </w:r>
      <w:r>
        <w:rPr>
          <w:spacing w:val="-3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participates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KSH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four</w:t>
      </w:r>
      <w:r>
        <w:rPr>
          <w:spacing w:val="-47"/>
        </w:rPr>
        <w:t xml:space="preserve"> </w:t>
      </w:r>
      <w:r>
        <w:t>times in the runtime of the CoP, acts as a contact person for the KSH to exchange and</w:t>
      </w:r>
      <w:r>
        <w:rPr>
          <w:spacing w:val="1"/>
        </w:rPr>
        <w:t xml:space="preserve"> </w:t>
      </w:r>
      <w:r>
        <w:t>spread information and is responsible for providing suitable attendees for INSPIRE</w:t>
      </w:r>
      <w:r>
        <w:rPr>
          <w:spacing w:val="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activities.</w:t>
      </w:r>
    </w:p>
    <w:p w14:paraId="51F94369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4"/>
        </w:tabs>
        <w:spacing w:before="140"/>
        <w:ind w:left="913" w:hanging="433"/>
      </w:pPr>
      <w:bookmarkStart w:id="8" w:name="5.4._Each_CoP_may_suggest_other_forms_of"/>
      <w:bookmarkStart w:id="9" w:name="6._Admission_and_Termination_of_Particip"/>
      <w:bookmarkEnd w:id="8"/>
      <w:bookmarkEnd w:id="9"/>
      <w:r>
        <w:t>Each</w:t>
      </w:r>
      <w:r>
        <w:rPr>
          <w:spacing w:val="-3"/>
        </w:rPr>
        <w:t xml:space="preserve"> </w:t>
      </w:r>
      <w:r>
        <w:t>CoP</w:t>
      </w:r>
      <w:r>
        <w:rPr>
          <w:spacing w:val="-2"/>
        </w:rPr>
        <w:t xml:space="preserve"> </w:t>
      </w:r>
      <w:r>
        <w:t>may suggest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coordination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foreseen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MoU.</w:t>
      </w:r>
    </w:p>
    <w:p w14:paraId="629BFA8B" w14:textId="77777777" w:rsidR="0051544D" w:rsidRDefault="00000000">
      <w:pPr>
        <w:pStyle w:val="Heading1"/>
        <w:numPr>
          <w:ilvl w:val="0"/>
          <w:numId w:val="2"/>
        </w:numPr>
        <w:tabs>
          <w:tab w:val="left" w:pos="482"/>
        </w:tabs>
        <w:spacing w:before="161"/>
        <w:ind w:left="481" w:hanging="361"/>
      </w:pPr>
      <w:r>
        <w:rPr>
          <w:spacing w:val="-2"/>
        </w:rPr>
        <w:t>Admission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Termination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Participation</w:t>
      </w:r>
    </w:p>
    <w:p w14:paraId="14E799D0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4"/>
        </w:tabs>
        <w:ind w:left="913" w:right="1115" w:hanging="432"/>
        <w:jc w:val="both"/>
        <w:rPr>
          <w:b/>
        </w:rPr>
      </w:pPr>
      <w:bookmarkStart w:id="10" w:name="6.1._The_Communities_of_Practice_support"/>
      <w:bookmarkEnd w:id="10"/>
      <w:r>
        <w:t>The Communities of Practice supported by INSPIRE were selected through a call for</w:t>
      </w:r>
      <w:r>
        <w:rPr>
          <w:spacing w:val="1"/>
        </w:rPr>
        <w:t xml:space="preserve"> </w:t>
      </w:r>
      <w:r>
        <w:t>proposals process based on their organisational characteristics and their interest and</w:t>
      </w:r>
      <w:r>
        <w:rPr>
          <w:spacing w:val="1"/>
        </w:rPr>
        <w:t xml:space="preserve"> </w:t>
      </w:r>
      <w:r>
        <w:t>commitment to promoting institutional change for inclusive gender equality and/or</w:t>
      </w:r>
      <w:r>
        <w:rPr>
          <w:spacing w:val="1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gendered</w:t>
      </w:r>
      <w:r>
        <w:rPr>
          <w:spacing w:val="-1"/>
        </w:rPr>
        <w:t xml:space="preserve"> </w:t>
      </w:r>
      <w:r>
        <w:t>innovations</w:t>
      </w:r>
      <w:r>
        <w:rPr>
          <w:b/>
        </w:rPr>
        <w:t>.</w:t>
      </w:r>
    </w:p>
    <w:p w14:paraId="140488F2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4"/>
        </w:tabs>
        <w:spacing w:before="161"/>
        <w:ind w:left="913" w:hanging="433"/>
      </w:pPr>
      <w:bookmarkStart w:id="11" w:name="6.2._Participation_in_the_CoP_may_be_ter"/>
      <w:bookmarkEnd w:id="11"/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CoP</w:t>
      </w:r>
      <w:r>
        <w:rPr>
          <w:spacing w:val="-1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terminated</w:t>
      </w:r>
      <w:r>
        <w:rPr>
          <w:spacing w:val="-7"/>
        </w:rPr>
        <w:t xml:space="preserve"> </w:t>
      </w:r>
      <w:r>
        <w:t>by:</w:t>
      </w:r>
    </w:p>
    <w:p w14:paraId="0D06713A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6"/>
        </w:tabs>
        <w:ind w:left="1345" w:right="1117" w:hanging="505"/>
        <w:jc w:val="both"/>
      </w:pPr>
      <w:bookmarkStart w:id="12" w:name="6.2.1.__the_consensus_decision_of_the_Co"/>
      <w:bookmarkEnd w:id="12"/>
      <w:r>
        <w:t>the</w:t>
      </w:r>
      <w:r>
        <w:rPr>
          <w:spacing w:val="-3"/>
        </w:rPr>
        <w:t xml:space="preserve"> </w:t>
      </w:r>
      <w:r>
        <w:t>consensus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CoP,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participation, and/or fails to fulfil its obligations to the CoP, and /or acts in a</w:t>
      </w:r>
      <w:r>
        <w:rPr>
          <w:spacing w:val="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contrary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aims,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CoP.</w:t>
      </w:r>
    </w:p>
    <w:p w14:paraId="4B327238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6"/>
        </w:tabs>
        <w:spacing w:before="162"/>
        <w:ind w:left="1345" w:right="1117" w:hanging="505"/>
        <w:jc w:val="both"/>
      </w:pPr>
      <w:bookmarkStart w:id="13" w:name="6.2.2.__the_withdrawal_of_the_member._An"/>
      <w:bookmarkEnd w:id="13"/>
      <w:r>
        <w:t>the withdrawal of the member. Any member may cease to participate in the CoP</w:t>
      </w:r>
      <w:r>
        <w:rPr>
          <w:spacing w:val="-47"/>
        </w:rPr>
        <w:t xml:space="preserve"> </w:t>
      </w:r>
      <w:r>
        <w:t>and the INSPIRE project by giving written notice to the CoP members and/or the</w:t>
      </w:r>
      <w:r>
        <w:rPr>
          <w:spacing w:val="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Consortium. The notification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 calendar month.</w:t>
      </w:r>
    </w:p>
    <w:p w14:paraId="6954B85D" w14:textId="77777777" w:rsidR="0051544D" w:rsidRDefault="00000000">
      <w:pPr>
        <w:pStyle w:val="Heading1"/>
        <w:numPr>
          <w:ilvl w:val="0"/>
          <w:numId w:val="2"/>
        </w:numPr>
        <w:tabs>
          <w:tab w:val="left" w:pos="482"/>
        </w:tabs>
        <w:ind w:left="481" w:hanging="361"/>
      </w:pPr>
      <w:bookmarkStart w:id="14" w:name="7._Confidentiality"/>
      <w:bookmarkEnd w:id="14"/>
      <w:r>
        <w:t>Confidentiality</w:t>
      </w:r>
    </w:p>
    <w:p w14:paraId="7231C8CF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4"/>
        </w:tabs>
        <w:spacing w:before="158"/>
        <w:ind w:left="913" w:right="1115" w:hanging="432"/>
        <w:jc w:val="both"/>
      </w:pPr>
      <w:bookmarkStart w:id="15" w:name="7.1._The_parties_acknowledge_that,_in_th"/>
      <w:bookmarkEnd w:id="15"/>
      <w:r>
        <w:t>The parties acknowledge that, in the context of this Memorandum of Understanding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constitute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objective,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access to or come to know information, data, or knowledge belonging to the other</w:t>
      </w:r>
      <w:r>
        <w:rPr>
          <w:spacing w:val="1"/>
        </w:rPr>
        <w:t xml:space="preserve"> </w:t>
      </w:r>
      <w:r>
        <w:t>parties,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legitimate</w:t>
      </w:r>
      <w:r>
        <w:rPr>
          <w:spacing w:val="-3"/>
        </w:rPr>
        <w:t xml:space="preserve"> </w:t>
      </w:r>
      <w:r>
        <w:t>possession,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technical,</w:t>
      </w:r>
      <w:r>
        <w:rPr>
          <w:spacing w:val="-3"/>
        </w:rPr>
        <w:t xml:space="preserve"> </w:t>
      </w:r>
      <w:r>
        <w:t>scientific,</w:t>
      </w:r>
      <w:r>
        <w:rPr>
          <w:spacing w:val="-4"/>
        </w:rPr>
        <w:t xml:space="preserve"> </w:t>
      </w:r>
      <w:r>
        <w:t>commercial</w:t>
      </w:r>
      <w:r>
        <w:rPr>
          <w:spacing w:val="-47"/>
        </w:rPr>
        <w:t xml:space="preserve"> </w:t>
      </w:r>
      <w:r>
        <w:t>or any other nature, of a confidential and secret nature ("Confidential Information").</w:t>
      </w:r>
      <w:r>
        <w:rPr>
          <w:spacing w:val="1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undertakes:</w:t>
      </w:r>
    </w:p>
    <w:p w14:paraId="7AF1A528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9"/>
        </w:tabs>
        <w:spacing w:before="162"/>
        <w:ind w:left="1398" w:right="1115" w:hanging="569"/>
        <w:jc w:val="both"/>
      </w:pPr>
      <w:bookmarkStart w:id="16" w:name="7.1.1._to_use_the_Confidential_Informati"/>
      <w:bookmarkEnd w:id="16"/>
      <w:r>
        <w:t>to use the Confidential Information to the extent and with the means strictly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carrying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Memorandum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Understanding,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ways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t>compromise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confidentiality;</w:t>
      </w:r>
    </w:p>
    <w:p w14:paraId="2359E865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9"/>
        </w:tabs>
        <w:ind w:left="1398" w:right="1118" w:hanging="569"/>
        <w:jc w:val="both"/>
      </w:pPr>
      <w:bookmarkStart w:id="17" w:name="7.1.2._not_to_disclose_or_make_the_Confi"/>
      <w:bookmarkEnd w:id="17"/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47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party,</w:t>
      </w:r>
      <w:r>
        <w:rPr>
          <w:spacing w:val="-9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whole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part,</w:t>
      </w:r>
      <w:r>
        <w:rPr>
          <w:spacing w:val="-7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indirectly,</w:t>
      </w:r>
      <w:r>
        <w:rPr>
          <w:spacing w:val="-9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obtaining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disclosing</w:t>
      </w:r>
      <w:r>
        <w:rPr>
          <w:spacing w:val="-1"/>
        </w:rPr>
        <w:t xml:space="preserve"> </w:t>
      </w:r>
      <w:r>
        <w:t>Party;</w:t>
      </w:r>
    </w:p>
    <w:p w14:paraId="4B351DB8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9"/>
        </w:tabs>
        <w:spacing w:before="160"/>
        <w:ind w:left="1398" w:right="1116" w:hanging="569"/>
        <w:jc w:val="both"/>
      </w:pPr>
      <w:bookmarkStart w:id="18" w:name="7.1.3._not_to_use_the_Confidential_Infor"/>
      <w:bookmarkEnd w:id="18"/>
      <w:r>
        <w:t>not to use the Confidential Information, either in whole or in part, directly or</w:t>
      </w:r>
      <w:r>
        <w:rPr>
          <w:spacing w:val="1"/>
        </w:rPr>
        <w:t xml:space="preserve"> </w:t>
      </w:r>
      <w:r>
        <w:t>indirectly, for purposes other than those provided for in the Memorandum of</w:t>
      </w:r>
      <w:r>
        <w:rPr>
          <w:spacing w:val="1"/>
        </w:rPr>
        <w:t xml:space="preserve"> </w:t>
      </w:r>
      <w:r>
        <w:t>Understanding;</w:t>
      </w:r>
    </w:p>
    <w:p w14:paraId="4FC1EA11" w14:textId="77777777" w:rsidR="0051544D" w:rsidRDefault="0051544D">
      <w:pPr>
        <w:jc w:val="both"/>
        <w:sectPr w:rsidR="0051544D" w:rsidSect="004E597C">
          <w:pgSz w:w="11910" w:h="16840"/>
          <w:pgMar w:top="1360" w:right="580" w:bottom="1220" w:left="1580" w:header="0" w:footer="925" w:gutter="0"/>
          <w:cols w:space="720"/>
        </w:sectPr>
      </w:pPr>
    </w:p>
    <w:p w14:paraId="5D3D804A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9"/>
        </w:tabs>
        <w:spacing w:before="48"/>
        <w:ind w:left="1398" w:right="1118" w:hanging="569"/>
        <w:jc w:val="both"/>
      </w:pPr>
      <w:bookmarkStart w:id="19" w:name="7.1.4._to_put_in_place_all_appropriate_m"/>
      <w:bookmarkEnd w:id="19"/>
      <w:r>
        <w:lastRenderedPageBreak/>
        <w:t>to</w:t>
      </w:r>
      <w:r>
        <w:rPr>
          <w:spacing w:val="-5"/>
        </w:rPr>
        <w:t xml:space="preserve"> </w:t>
      </w:r>
      <w:r>
        <w:t>put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measures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guarantee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maximum</w:t>
      </w:r>
      <w:r>
        <w:rPr>
          <w:spacing w:val="-47"/>
        </w:rPr>
        <w:t xml:space="preserve"> </w:t>
      </w:r>
      <w:r>
        <w:t>confidentiality of the Confidential Information, as well as exercise due diligence</w:t>
      </w:r>
      <w:r>
        <w:rPr>
          <w:spacing w:val="1"/>
        </w:rPr>
        <w:t xml:space="preserve"> </w:t>
      </w:r>
      <w:r>
        <w:t>to prevent unauthorized</w:t>
      </w:r>
      <w:r>
        <w:rPr>
          <w:spacing w:val="-4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undue internal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external disclosure; and</w:t>
      </w:r>
    </w:p>
    <w:p w14:paraId="1B6F893A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9"/>
        </w:tabs>
        <w:ind w:left="1398" w:right="1117" w:hanging="569"/>
        <w:jc w:val="both"/>
      </w:pPr>
      <w:bookmarkStart w:id="20" w:name="7.1.5._not_to_copy,_duplicate,_reproduce"/>
      <w:bookmarkEnd w:id="20"/>
      <w:r>
        <w:t>not to copy, duplicate, reproduce, memorize or record, by every and any means</w:t>
      </w:r>
      <w:r>
        <w:rPr>
          <w:spacing w:val="1"/>
        </w:rPr>
        <w:t xml:space="preserve"> </w:t>
      </w:r>
      <w:r>
        <w:t>suitable for such purposes, in whole or in part, directly or indirectly, files, deeds,</w:t>
      </w:r>
      <w:r>
        <w:rPr>
          <w:spacing w:val="1"/>
        </w:rPr>
        <w:t xml:space="preserve"> </w:t>
      </w:r>
      <w:r>
        <w:t>documents, drawings, diagrams, and any other material containing Confidential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expressly authorised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by the disclosing</w:t>
      </w:r>
      <w:r>
        <w:rPr>
          <w:spacing w:val="-2"/>
        </w:rPr>
        <w:t xml:space="preserve"> </w:t>
      </w:r>
      <w:r>
        <w:t>party;</w:t>
      </w:r>
    </w:p>
    <w:p w14:paraId="20F03097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9"/>
        </w:tabs>
        <w:spacing w:before="160"/>
        <w:ind w:left="1398" w:right="1115" w:hanging="569"/>
        <w:jc w:val="both"/>
      </w:pPr>
      <w:bookmarkStart w:id="21" w:name="7.1.6._internally_limit_access_to_Confid"/>
      <w:bookmarkEnd w:id="21"/>
      <w:r>
        <w:t>internally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collaborators, or other personnel who, due to specific skills, functions, or tasks,</w:t>
      </w:r>
      <w:r>
        <w:rPr>
          <w:spacing w:val="1"/>
        </w:rPr>
        <w:t xml:space="preserve"> </w:t>
      </w:r>
      <w:r>
        <w:t>need to know and use the Confidential Information; such disclosure may in any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confidentiality agreement with a content that is similar to or in any case not less</w:t>
      </w:r>
      <w:r>
        <w:rPr>
          <w:spacing w:val="1"/>
        </w:rPr>
        <w:t xml:space="preserve"> </w:t>
      </w:r>
      <w:bookmarkStart w:id="22" w:name="7.2._The_confidential_nature_of_the_Conf"/>
      <w:bookmarkEnd w:id="22"/>
      <w:r>
        <w:t>than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Memorandum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Understanding.</w:t>
      </w:r>
    </w:p>
    <w:p w14:paraId="3984E560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4"/>
        </w:tabs>
        <w:spacing w:before="160"/>
        <w:ind w:left="913" w:right="1116" w:hanging="432"/>
        <w:jc w:val="both"/>
      </w:pPr>
      <w:r>
        <w:t>The confidential nature of the Confidential Information shall be stated through an</w:t>
      </w:r>
      <w:r>
        <w:rPr>
          <w:spacing w:val="1"/>
        </w:rPr>
        <w:t xml:space="preserve"> </w:t>
      </w:r>
      <w:r>
        <w:t>appropriate written marking "confidential" or a similar legend; information disclosed</w:t>
      </w:r>
      <w:r>
        <w:rPr>
          <w:spacing w:val="1"/>
        </w:rPr>
        <w:t xml:space="preserve"> </w:t>
      </w:r>
      <w:r>
        <w:t>verbally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visually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"Confidential</w:t>
      </w:r>
      <w:r>
        <w:rPr>
          <w:spacing w:val="1"/>
        </w:rPr>
        <w:t xml:space="preserve"> </w:t>
      </w:r>
      <w:r>
        <w:t>Information"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disclosure,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confirmed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disclosing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a written communication to be sent to the receiving party within 15 (fifteen) days of</w:t>
      </w:r>
      <w:r>
        <w:rPr>
          <w:spacing w:val="1"/>
        </w:rPr>
        <w:t xml:space="preserve"> </w:t>
      </w:r>
      <w:r>
        <w:t>the first</w:t>
      </w:r>
      <w:r>
        <w:rPr>
          <w:spacing w:val="-2"/>
        </w:rPr>
        <w:t xml:space="preserve"> </w:t>
      </w:r>
      <w:r>
        <w:t>disclosure.</w:t>
      </w:r>
    </w:p>
    <w:p w14:paraId="3A606985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4"/>
        </w:tabs>
        <w:spacing w:before="160"/>
        <w:ind w:left="913" w:hanging="433"/>
      </w:pPr>
      <w:bookmarkStart w:id="23" w:name="7.3._Information_shall_not_be_considered"/>
      <w:bookmarkStart w:id="24" w:name="7.3.1._at_the_time_of_its_delivery_or_di"/>
      <w:bookmarkEnd w:id="23"/>
      <w:bookmarkEnd w:id="24"/>
      <w:r>
        <w:t>Information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if:</w:t>
      </w:r>
    </w:p>
    <w:p w14:paraId="1FBCDE66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9"/>
        </w:tabs>
        <w:spacing w:before="161"/>
        <w:ind w:left="1398" w:right="1116" w:hanging="569"/>
        <w:jc w:val="both"/>
      </w:pPr>
      <w:r>
        <w:t>at the time of its delivery or disclosure or thereafter is generally available and</w:t>
      </w:r>
      <w:r>
        <w:rPr>
          <w:spacing w:val="1"/>
        </w:rPr>
        <w:t xml:space="preserve"> </w:t>
      </w:r>
      <w:r>
        <w:t>belongs to the public domain (except as a consequence of a disclosure that</w:t>
      </w:r>
      <w:r>
        <w:rPr>
          <w:spacing w:val="1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confidentiality</w:t>
      </w:r>
      <w:r>
        <w:rPr>
          <w:spacing w:val="-2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the Parties);</w:t>
      </w:r>
    </w:p>
    <w:p w14:paraId="2BACA2AF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9"/>
        </w:tabs>
        <w:ind w:left="1398" w:right="1117" w:hanging="569"/>
        <w:jc w:val="both"/>
      </w:pPr>
      <w:bookmarkStart w:id="25" w:name="7.3.2._can_be_shown_to_have_been_previou"/>
      <w:bookmarkEnd w:id="25"/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shown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previously</w:t>
      </w:r>
      <w:r>
        <w:rPr>
          <w:spacing w:val="-13"/>
        </w:rPr>
        <w:t xml:space="preserve"> </w:t>
      </w:r>
      <w:r>
        <w:t>known,</w:t>
      </w:r>
      <w:r>
        <w:rPr>
          <w:spacing w:val="-12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known</w:t>
      </w:r>
      <w:r>
        <w:rPr>
          <w:spacing w:val="-15"/>
        </w:rPr>
        <w:t xml:space="preserve"> </w:t>
      </w:r>
      <w:r>
        <w:t>through</w:t>
      </w:r>
      <w:r>
        <w:rPr>
          <w:spacing w:val="-47"/>
        </w:rPr>
        <w:t xml:space="preserve"> </w:t>
      </w:r>
      <w:r>
        <w:t>legitimate sources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Disclosing</w:t>
      </w:r>
      <w:r>
        <w:rPr>
          <w:spacing w:val="-1"/>
        </w:rPr>
        <w:t xml:space="preserve"> </w:t>
      </w:r>
      <w:r>
        <w:t>Party;</w:t>
      </w:r>
    </w:p>
    <w:p w14:paraId="18E9CCD2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9"/>
        </w:tabs>
        <w:spacing w:before="163" w:line="237" w:lineRule="auto"/>
        <w:ind w:left="1398" w:right="1116" w:hanging="569"/>
        <w:jc w:val="both"/>
      </w:pPr>
      <w:bookmarkStart w:id="26" w:name="7.3.3._the_Parties_mutually_agree_in_wri"/>
      <w:bookmarkEnd w:id="26"/>
      <w:r>
        <w:t>the Parties mutually agree</w:t>
      </w:r>
      <w:r>
        <w:rPr>
          <w:spacing w:val="1"/>
        </w:rPr>
        <w:t xml:space="preserve"> </w:t>
      </w:r>
      <w:r>
        <w:t>in writing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 shall not</w:t>
      </w:r>
      <w:r>
        <w:rPr>
          <w:spacing w:val="1"/>
        </w:rPr>
        <w:t xml:space="preserve"> </w:t>
      </w:r>
      <w:r>
        <w:t>have the character of</w:t>
      </w:r>
      <w:r>
        <w:rPr>
          <w:spacing w:val="1"/>
        </w:rPr>
        <w:t xml:space="preserve"> </w:t>
      </w:r>
      <w:bookmarkStart w:id="27" w:name="7.3.4._it_is_disclosed_to_one_of_the_Par"/>
      <w:bookmarkEnd w:id="27"/>
      <w:r>
        <w:t>Confidential</w:t>
      </w:r>
      <w:r>
        <w:rPr>
          <w:spacing w:val="-1"/>
        </w:rPr>
        <w:t xml:space="preserve"> </w:t>
      </w:r>
      <w:r>
        <w:t>Information;</w:t>
      </w:r>
    </w:p>
    <w:p w14:paraId="5C63656F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9"/>
        </w:tabs>
        <w:spacing w:before="162"/>
        <w:ind w:left="1398" w:right="1118" w:hanging="569"/>
        <w:jc w:val="both"/>
      </w:pPr>
      <w:r>
        <w:t>it is disclosed to one of the Parties by a third party entitled to disclose such</w:t>
      </w:r>
      <w:r>
        <w:rPr>
          <w:spacing w:val="1"/>
        </w:rPr>
        <w:t xml:space="preserve"> </w:t>
      </w:r>
      <w:bookmarkStart w:id="28" w:name="7.3.5._becomes_public_by_any_means_that_"/>
      <w:bookmarkEnd w:id="28"/>
      <w:r>
        <w:t>information,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confidentiality</w:t>
      </w:r>
      <w:r>
        <w:rPr>
          <w:spacing w:val="-4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information;</w:t>
      </w:r>
    </w:p>
    <w:p w14:paraId="6C3748A9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9"/>
        </w:tabs>
        <w:spacing w:before="162"/>
        <w:ind w:left="1398" w:right="1117" w:hanging="569"/>
        <w:jc w:val="both"/>
      </w:pPr>
      <w:r>
        <w:t>becomes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imply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(neither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negligence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omission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Party);</w:t>
      </w:r>
    </w:p>
    <w:p w14:paraId="1FEB6678" w14:textId="77777777" w:rsidR="0051544D" w:rsidRDefault="00000000">
      <w:pPr>
        <w:pStyle w:val="ListParagraph"/>
        <w:numPr>
          <w:ilvl w:val="2"/>
          <w:numId w:val="2"/>
        </w:numPr>
        <w:tabs>
          <w:tab w:val="left" w:pos="1399"/>
        </w:tabs>
        <w:ind w:left="1398" w:right="1114" w:hanging="569"/>
        <w:jc w:val="both"/>
      </w:pPr>
      <w:bookmarkStart w:id="29" w:name="7.3.6._is_or_has_been_developed_complete"/>
      <w:bookmarkEnd w:id="29"/>
      <w:r>
        <w:t>is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developed completely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independently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employees,</w:t>
      </w:r>
      <w:r>
        <w:rPr>
          <w:spacing w:val="-10"/>
        </w:rPr>
        <w:t xml:space="preserve"> </w:t>
      </w:r>
      <w:r>
        <w:t>consultants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agents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Receiving</w:t>
      </w:r>
      <w:r>
        <w:rPr>
          <w:spacing w:val="-10"/>
        </w:rPr>
        <w:t xml:space="preserve"> </w:t>
      </w:r>
      <w:r>
        <w:t>Party,</w:t>
      </w:r>
      <w:r>
        <w:rPr>
          <w:spacing w:val="-10"/>
        </w:rPr>
        <w:t xml:space="preserve"> </w:t>
      </w:r>
      <w:r>
        <w:t>being</w:t>
      </w:r>
      <w:r>
        <w:rPr>
          <w:spacing w:val="-47"/>
        </w:rPr>
        <w:t xml:space="preserve"> </w:t>
      </w:r>
      <w:r>
        <w:t>able to demonstrate this in accordance with its records, and without implying a</w:t>
      </w:r>
      <w:r>
        <w:rPr>
          <w:spacing w:val="1"/>
        </w:rPr>
        <w:t xml:space="preserve"> </w:t>
      </w:r>
      <w:r>
        <w:rPr>
          <w:spacing w:val="-1"/>
        </w:rPr>
        <w:t>breach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reference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Confidential</w:t>
      </w:r>
      <w:r>
        <w:rPr>
          <w:spacing w:val="-4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Parties.</w:t>
      </w:r>
    </w:p>
    <w:p w14:paraId="24C6D2CD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4"/>
        </w:tabs>
        <w:ind w:left="913" w:right="1117" w:hanging="432"/>
        <w:jc w:val="both"/>
      </w:pPr>
      <w:bookmarkStart w:id="30" w:name="7.4._Each_party_guarantees_that_its_pers"/>
      <w:bookmarkEnd w:id="30"/>
      <w:r>
        <w:t>Each</w:t>
      </w:r>
      <w:r>
        <w:rPr>
          <w:spacing w:val="-11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guarantees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personnel,</w:t>
      </w:r>
      <w:r>
        <w:rPr>
          <w:spacing w:val="-13"/>
        </w:rPr>
        <w:t xml:space="preserve"> </w:t>
      </w:r>
      <w:r>
        <w:t>employees,</w:t>
      </w:r>
      <w:r>
        <w:rPr>
          <w:spacing w:val="-11"/>
        </w:rPr>
        <w:t xml:space="preserve"> </w:t>
      </w:r>
      <w:r>
        <w:t>consultants,</w:t>
      </w:r>
      <w:r>
        <w:rPr>
          <w:spacing w:val="-11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collaborators</w:t>
      </w:r>
      <w:r>
        <w:rPr>
          <w:spacing w:val="-47"/>
        </w:rPr>
        <w:t xml:space="preserve"> </w:t>
      </w:r>
      <w:r>
        <w:t>assigned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8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covered</w:t>
      </w:r>
      <w:r>
        <w:rPr>
          <w:spacing w:val="-10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Memorandum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will</w:t>
      </w:r>
      <w:r>
        <w:rPr>
          <w:spacing w:val="-48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unauthorized third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regard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Confidential Information that they may come to know, as well as with regard to the</w:t>
      </w:r>
      <w:r>
        <w:rPr>
          <w:spacing w:val="1"/>
        </w:rPr>
        <w:t xml:space="preserve"> </w:t>
      </w:r>
      <w:r>
        <w:t>results generated. To this end, each party agrees as of now to indemnify and hold</w:t>
      </w:r>
      <w:r>
        <w:rPr>
          <w:spacing w:val="1"/>
        </w:rPr>
        <w:t xml:space="preserve"> </w:t>
      </w:r>
      <w:r>
        <w:t>harmless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prejudice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latter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suffer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21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and/or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respect</w:t>
      </w:r>
      <w:r>
        <w:rPr>
          <w:spacing w:val="2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violations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provisions</w:t>
      </w:r>
      <w:r>
        <w:rPr>
          <w:spacing w:val="2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article,</w:t>
      </w:r>
    </w:p>
    <w:p w14:paraId="7A91C7B4" w14:textId="77777777" w:rsidR="0051544D" w:rsidRDefault="0051544D">
      <w:pPr>
        <w:jc w:val="both"/>
        <w:sectPr w:rsidR="0051544D" w:rsidSect="004E597C">
          <w:pgSz w:w="11910" w:h="16840"/>
          <w:pgMar w:top="1360" w:right="580" w:bottom="1220" w:left="1580" w:header="0" w:footer="925" w:gutter="0"/>
          <w:cols w:space="720"/>
        </w:sectPr>
      </w:pPr>
    </w:p>
    <w:p w14:paraId="45A73E4D" w14:textId="77777777" w:rsidR="0051544D" w:rsidRDefault="00000000">
      <w:pPr>
        <w:pStyle w:val="BodyText"/>
        <w:spacing w:before="46"/>
        <w:ind w:right="1117"/>
        <w:jc w:val="right"/>
      </w:pPr>
      <w:r>
        <w:lastRenderedPageBreak/>
        <w:t>committed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consultants,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collaborators.</w:t>
      </w:r>
    </w:p>
    <w:p w14:paraId="3C0DD7D4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4"/>
        </w:tabs>
        <w:spacing w:before="161"/>
        <w:ind w:left="913" w:right="1117" w:hanging="432"/>
        <w:jc w:val="both"/>
      </w:pPr>
      <w:bookmarkStart w:id="31" w:name="7.5._The_obligations_referred_to_in_this"/>
      <w:bookmarkEnd w:id="31"/>
      <w:r>
        <w:t>The obligations referred to in this article will remain valid for the duration of the</w:t>
      </w:r>
      <w:r>
        <w:rPr>
          <w:spacing w:val="1"/>
        </w:rPr>
        <w:t xml:space="preserve"> </w:t>
      </w:r>
      <w:r>
        <w:t>Memorandum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(five)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 date</w:t>
      </w:r>
      <w:r>
        <w:rPr>
          <w:spacing w:val="-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expiration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termination, for whatever reason,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same.</w:t>
      </w:r>
    </w:p>
    <w:p w14:paraId="7A1DC145" w14:textId="77777777" w:rsidR="0051544D" w:rsidRDefault="00000000">
      <w:pPr>
        <w:pStyle w:val="Heading1"/>
        <w:numPr>
          <w:ilvl w:val="0"/>
          <w:numId w:val="2"/>
        </w:numPr>
        <w:tabs>
          <w:tab w:val="left" w:pos="482"/>
        </w:tabs>
        <w:spacing w:before="162"/>
        <w:ind w:left="481" w:hanging="361"/>
      </w:pPr>
      <w:bookmarkStart w:id="32" w:name="8._Publicity"/>
      <w:bookmarkEnd w:id="32"/>
      <w:r>
        <w:t>Publicity</w:t>
      </w:r>
    </w:p>
    <w:p w14:paraId="628C6B6D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4"/>
        </w:tabs>
        <w:spacing w:before="158"/>
        <w:ind w:left="913" w:right="1116" w:hanging="432"/>
        <w:jc w:val="both"/>
      </w:pPr>
      <w:bookmarkStart w:id="33" w:name="8.1._Within_the_parameters_of_the_partie"/>
      <w:bookmarkEnd w:id="33"/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parties'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INSPIRE</w:t>
      </w:r>
      <w:r>
        <w:rPr>
          <w:spacing w:val="1"/>
        </w:rPr>
        <w:t xml:space="preserve"> </w:t>
      </w:r>
      <w:r>
        <w:t>Consortium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logos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CoP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placed</w:t>
      </w:r>
      <w:r>
        <w:rPr>
          <w:spacing w:val="-4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project's</w:t>
      </w:r>
      <w:r>
        <w:rPr>
          <w:spacing w:val="-6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hyperlink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chosen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CoP</w:t>
      </w:r>
      <w:r>
        <w:rPr>
          <w:spacing w:val="-7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8"/>
        </w:rPr>
        <w:t xml:space="preserve"> </w:t>
      </w:r>
      <w:r>
        <w:t>MoU. This promotion of the cooperation between the Parties is optional and not</w:t>
      </w:r>
      <w:r>
        <w:rPr>
          <w:spacing w:val="1"/>
        </w:rPr>
        <w:t xml:space="preserve"> </w:t>
      </w:r>
      <w:r>
        <w:t>mandatory.</w:t>
      </w:r>
    </w:p>
    <w:p w14:paraId="40021C13" w14:textId="77777777" w:rsidR="0051544D" w:rsidRDefault="00000000">
      <w:pPr>
        <w:pStyle w:val="Heading1"/>
        <w:numPr>
          <w:ilvl w:val="0"/>
          <w:numId w:val="2"/>
        </w:numPr>
        <w:tabs>
          <w:tab w:val="left" w:pos="482"/>
        </w:tabs>
        <w:spacing w:before="160"/>
        <w:ind w:left="481" w:hanging="361"/>
      </w:pPr>
      <w:bookmarkStart w:id="34" w:name="9._Dispute_resolution"/>
      <w:bookmarkEnd w:id="34"/>
      <w:r>
        <w:t>Dispute</w:t>
      </w:r>
      <w:r>
        <w:rPr>
          <w:spacing w:val="-7"/>
        </w:rPr>
        <w:t xml:space="preserve"> </w:t>
      </w:r>
      <w:r>
        <w:t>resolution</w:t>
      </w:r>
    </w:p>
    <w:p w14:paraId="2BFBD8D3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4"/>
        </w:tabs>
        <w:spacing w:before="161"/>
        <w:ind w:left="913" w:right="1116" w:hanging="432"/>
        <w:jc w:val="both"/>
      </w:pPr>
      <w:bookmarkStart w:id="35" w:name="9.1._Any_dispute_related_to_the_developm"/>
      <w:bookmarkEnd w:id="35"/>
      <w:r>
        <w:t>Any</w:t>
      </w:r>
      <w:r>
        <w:rPr>
          <w:spacing w:val="-3"/>
        </w:rPr>
        <w:t xml:space="preserve"> </w:t>
      </w:r>
      <w:r>
        <w:t>dispute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CoP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execution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MoU</w:t>
      </w:r>
      <w:r>
        <w:rPr>
          <w:spacing w:val="-4"/>
        </w:rPr>
        <w:t xml:space="preserve"> </w:t>
      </w:r>
      <w:r>
        <w:t>may</w:t>
      </w:r>
      <w:r>
        <w:rPr>
          <w:spacing w:val="-47"/>
        </w:rPr>
        <w:t xml:space="preserve"> </w:t>
      </w:r>
      <w:bookmarkStart w:id="36" w:name="10._Liability"/>
      <w:bookmarkEnd w:id="36"/>
      <w:r>
        <w:t>be brought for</w:t>
      </w:r>
      <w:r>
        <w:rPr>
          <w:spacing w:val="-1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INSPIRE</w:t>
      </w:r>
      <w:r>
        <w:rPr>
          <w:spacing w:val="-2"/>
        </w:rPr>
        <w:t xml:space="preserve"> </w:t>
      </w:r>
      <w:r>
        <w:t>Project Consortium for resolution.</w:t>
      </w:r>
    </w:p>
    <w:p w14:paraId="77B9DAE9" w14:textId="77777777" w:rsidR="0051544D" w:rsidRDefault="00000000">
      <w:pPr>
        <w:pStyle w:val="Heading1"/>
        <w:numPr>
          <w:ilvl w:val="0"/>
          <w:numId w:val="2"/>
        </w:numPr>
        <w:tabs>
          <w:tab w:val="left" w:pos="482"/>
        </w:tabs>
        <w:ind w:left="481" w:hanging="361"/>
      </w:pPr>
      <w:r>
        <w:t>Liability</w:t>
      </w:r>
    </w:p>
    <w:p w14:paraId="301008B1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5"/>
        </w:tabs>
        <w:spacing w:before="161"/>
        <w:ind w:left="913" w:right="1117" w:hanging="432"/>
        <w:jc w:val="right"/>
      </w:pPr>
      <w:bookmarkStart w:id="37" w:name="10.1._Except_as_provided_in_Article_7,_t"/>
      <w:bookmarkEnd w:id="37"/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Article</w:t>
      </w:r>
      <w:r>
        <w:rPr>
          <w:spacing w:val="13"/>
        </w:rPr>
        <w:t xml:space="preserve"> </w:t>
      </w:r>
      <w:r>
        <w:t>7,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Project</w:t>
      </w:r>
      <w:r>
        <w:rPr>
          <w:spacing w:val="14"/>
        </w:rPr>
        <w:t xml:space="preserve"> </w:t>
      </w:r>
      <w:r>
        <w:t>Consortium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CoP</w:t>
      </w:r>
      <w:r>
        <w:rPr>
          <w:spacing w:val="14"/>
        </w:rPr>
        <w:t xml:space="preserve"> </w:t>
      </w:r>
      <w:r>
        <w:t>Member(s)</w:t>
      </w:r>
      <w:r>
        <w:rPr>
          <w:spacing w:val="13"/>
        </w:rPr>
        <w:t xml:space="preserve"> </w:t>
      </w:r>
      <w:r>
        <w:t>shall</w:t>
      </w:r>
      <w:r>
        <w:rPr>
          <w:spacing w:val="-4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execution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Memorandum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Understanding.</w:t>
      </w:r>
    </w:p>
    <w:p w14:paraId="722A4571" w14:textId="77777777" w:rsidR="0051544D" w:rsidRDefault="00000000">
      <w:pPr>
        <w:pStyle w:val="Heading1"/>
        <w:numPr>
          <w:ilvl w:val="0"/>
          <w:numId w:val="2"/>
        </w:numPr>
        <w:tabs>
          <w:tab w:val="left" w:pos="482"/>
        </w:tabs>
        <w:ind w:left="481" w:hanging="361"/>
      </w:pPr>
      <w:bookmarkStart w:id="38" w:name="11._Duration_of_the_MOU_and_its_Extensio"/>
      <w:bookmarkEnd w:id="38"/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MOU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Extension</w:t>
      </w:r>
    </w:p>
    <w:p w14:paraId="5AB6E368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5"/>
        </w:tabs>
        <w:spacing w:before="161"/>
        <w:ind w:left="913" w:right="1116" w:hanging="432"/>
        <w:jc w:val="both"/>
      </w:pPr>
      <w:bookmarkStart w:id="39" w:name="11.1._This_MoU_will_be_effective_from_th"/>
      <w:bookmarkEnd w:id="39"/>
      <w:r>
        <w:t>This MoU will be effective from the date of the last signature hereto and will be</w:t>
      </w:r>
      <w:r>
        <w:rPr>
          <w:spacing w:val="1"/>
        </w:rPr>
        <w:t xml:space="preserve"> </w:t>
      </w:r>
      <w:r>
        <w:t>maintained until the end of the INSPIRE project (set for 30. September 2026) and/or</w:t>
      </w:r>
      <w:r>
        <w:rPr>
          <w:spacing w:val="1"/>
        </w:rPr>
        <w:t xml:space="preserve"> </w:t>
      </w:r>
      <w:bookmarkStart w:id="40" w:name="11.2._This_MoU_may_be_extended_at_any_ti"/>
      <w:bookmarkEnd w:id="40"/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 time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CoP</w:t>
      </w:r>
      <w:r>
        <w:rPr>
          <w:spacing w:val="1"/>
        </w:rPr>
        <w:t xml:space="preserve"> </w:t>
      </w:r>
      <w:r>
        <w:t>sets for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operation.</w:t>
      </w:r>
    </w:p>
    <w:p w14:paraId="353EE13A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5"/>
        </w:tabs>
        <w:ind w:left="913" w:right="1116" w:hanging="432"/>
        <w:jc w:val="both"/>
      </w:pPr>
      <w:r>
        <w:t>This MoU may be extended at any time by mutual agreement between the INSPIRE</w:t>
      </w:r>
      <w:r>
        <w:rPr>
          <w:spacing w:val="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Consortium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CoP</w:t>
      </w:r>
      <w:r>
        <w:rPr>
          <w:spacing w:val="-1"/>
        </w:rPr>
        <w:t xml:space="preserve"> </w:t>
      </w:r>
      <w:r>
        <w:t>Members.</w:t>
      </w:r>
    </w:p>
    <w:p w14:paraId="48533CBF" w14:textId="77777777" w:rsidR="0051544D" w:rsidRDefault="00000000">
      <w:pPr>
        <w:pStyle w:val="Heading1"/>
        <w:numPr>
          <w:ilvl w:val="0"/>
          <w:numId w:val="2"/>
        </w:numPr>
        <w:tabs>
          <w:tab w:val="left" w:pos="482"/>
        </w:tabs>
        <w:spacing w:before="120"/>
        <w:ind w:left="481" w:hanging="361"/>
        <w:jc w:val="both"/>
      </w:pPr>
      <w:bookmarkStart w:id="41" w:name="12._Statement_of_Intent"/>
      <w:bookmarkEnd w:id="41"/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Intent</w:t>
      </w:r>
    </w:p>
    <w:p w14:paraId="3C4E3A96" w14:textId="77777777" w:rsidR="0051544D" w:rsidRDefault="00000000">
      <w:pPr>
        <w:pStyle w:val="ListParagraph"/>
        <w:numPr>
          <w:ilvl w:val="1"/>
          <w:numId w:val="2"/>
        </w:numPr>
        <w:tabs>
          <w:tab w:val="left" w:pos="915"/>
        </w:tabs>
        <w:spacing w:before="118"/>
        <w:ind w:left="913" w:right="1116" w:hanging="432"/>
        <w:jc w:val="both"/>
      </w:pPr>
      <w:bookmarkStart w:id="42" w:name="12.1._The_parties_accept_and_agree_that_"/>
      <w:bookmarkEnd w:id="42"/>
      <w:r>
        <w:t>The parties accept and agree that this MoU is a statement of intent, and is not legally</w:t>
      </w:r>
      <w:r>
        <w:rPr>
          <w:spacing w:val="1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party,</w:t>
      </w:r>
      <w:r>
        <w:rPr>
          <w:spacing w:val="-2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"Confidentiality".</w:t>
      </w:r>
    </w:p>
    <w:p w14:paraId="202A661C" w14:textId="77777777" w:rsidR="0051544D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1" w:line="259" w:lineRule="auto"/>
        <w:ind w:left="913" w:right="1115" w:hanging="432"/>
        <w:jc w:val="both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therefore</w:t>
      </w:r>
      <w:r>
        <w:rPr>
          <w:spacing w:val="-6"/>
        </w:rPr>
        <w:t xml:space="preserve"> </w:t>
      </w:r>
      <w:r>
        <w:t>understood</w:t>
      </w:r>
      <w:r>
        <w:rPr>
          <w:spacing w:val="-12"/>
        </w:rPr>
        <w:t xml:space="preserve"> </w:t>
      </w:r>
      <w:r>
        <w:t>that,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MoU,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Consortium</w:t>
      </w:r>
      <w:r>
        <w:rPr>
          <w:spacing w:val="-47"/>
        </w:rPr>
        <w:t xml:space="preserve"> </w:t>
      </w:r>
      <w:r>
        <w:t>acknowledge that the success of the project depends on each Member adhering to its</w:t>
      </w:r>
      <w:r>
        <w:rPr>
          <w:spacing w:val="1"/>
        </w:rPr>
        <w:t xml:space="preserve"> </w:t>
      </w:r>
      <w:r>
        <w:t>provisions.</w:t>
      </w:r>
    </w:p>
    <w:p w14:paraId="159BFCF1" w14:textId="77777777" w:rsidR="0051544D" w:rsidRDefault="00000000">
      <w:pPr>
        <w:pStyle w:val="Heading1"/>
        <w:numPr>
          <w:ilvl w:val="0"/>
          <w:numId w:val="2"/>
        </w:numPr>
        <w:tabs>
          <w:tab w:val="left" w:pos="482"/>
        </w:tabs>
        <w:ind w:left="481" w:hanging="361"/>
        <w:jc w:val="both"/>
      </w:pPr>
      <w:bookmarkStart w:id="43" w:name="13._Governing_law_and_dispute_resolution"/>
      <w:bookmarkStart w:id="44" w:name="13.1.__The_parties_agree_to_fulfil_their"/>
      <w:bookmarkEnd w:id="43"/>
      <w:bookmarkEnd w:id="44"/>
      <w:r>
        <w:t>Governing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dispute</w:t>
      </w:r>
      <w:r>
        <w:rPr>
          <w:spacing w:val="-4"/>
        </w:rPr>
        <w:t xml:space="preserve"> </w:t>
      </w:r>
      <w:r>
        <w:t>resolution</w:t>
      </w:r>
    </w:p>
    <w:p w14:paraId="1C4368F1" w14:textId="77777777" w:rsidR="0051544D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120"/>
        <w:ind w:left="913" w:right="1117" w:hanging="432"/>
        <w:jc w:val="both"/>
      </w:pPr>
      <w:r>
        <w:t>The parties agree to fulfil their respective obligations in good faith and successfully to</w:t>
      </w:r>
      <w:r>
        <w:rPr>
          <w:spacing w:val="-47"/>
        </w:rPr>
        <w:t xml:space="preserve"> </w:t>
      </w:r>
      <w:r>
        <w:t>conclude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negotiation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satisfaction</w:t>
      </w:r>
      <w:r>
        <w:rPr>
          <w:spacing w:val="-5"/>
        </w:rPr>
        <w:t xml:space="preserve"> </w:t>
      </w:r>
      <w:r>
        <w:t>of both</w:t>
      </w:r>
      <w:r>
        <w:rPr>
          <w:spacing w:val="-1"/>
        </w:rPr>
        <w:t xml:space="preserve"> </w:t>
      </w:r>
      <w:r>
        <w:t>parties.</w:t>
      </w:r>
    </w:p>
    <w:p w14:paraId="611DB2A6" w14:textId="77777777" w:rsidR="0051544D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119"/>
        <w:ind w:left="913" w:right="1116" w:hanging="432"/>
        <w:jc w:val="both"/>
      </w:pPr>
      <w:bookmarkStart w:id="45" w:name="13.2.__If_no_agreement_is_reached,_the_I"/>
      <w:bookmarkEnd w:id="45"/>
      <w:r>
        <w:t>If no agreement is reached, the International Court of Arbitration of the International</w:t>
      </w:r>
      <w:r>
        <w:rPr>
          <w:spacing w:val="1"/>
        </w:rPr>
        <w:t xml:space="preserve"> </w:t>
      </w:r>
      <w:r>
        <w:t>Chamber of Commerce will settle any disputes arising regarding the interpretation,</w:t>
      </w:r>
      <w:r>
        <w:rPr>
          <w:spacing w:val="1"/>
        </w:rPr>
        <w:t xml:space="preserve"> </w:t>
      </w:r>
      <w:r>
        <w:t>fulfilment or implementation of any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regarding the</w:t>
      </w:r>
      <w:r>
        <w:rPr>
          <w:spacing w:val="1"/>
        </w:rPr>
        <w:t xml:space="preserve"> </w:t>
      </w:r>
      <w:r>
        <w:t>application of this</w:t>
      </w:r>
      <w:r>
        <w:rPr>
          <w:spacing w:val="1"/>
        </w:rPr>
        <w:t xml:space="preserve"> </w:t>
      </w:r>
      <w:r>
        <w:t>document. The arbitration will be arbitration in law and the parties agree henceforth</w:t>
      </w:r>
      <w:r>
        <w:rPr>
          <w:spacing w:val="1"/>
        </w:rPr>
        <w:t xml:space="preserve"> </w:t>
      </w:r>
      <w:r>
        <w:t>to 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arbitration</w:t>
      </w:r>
      <w:r>
        <w:rPr>
          <w:spacing w:val="-1"/>
        </w:rPr>
        <w:t xml:space="preserve"> </w:t>
      </w:r>
      <w:r>
        <w:t>decision.</w:t>
      </w:r>
    </w:p>
    <w:p w14:paraId="4B5B86FC" w14:textId="77777777" w:rsidR="0051544D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121" w:line="237" w:lineRule="auto"/>
        <w:ind w:left="913" w:right="1118" w:hanging="432"/>
        <w:jc w:val="both"/>
      </w:pPr>
      <w:bookmarkStart w:id="46" w:name="13.3.__This_document_is_governed_by_the_"/>
      <w:bookmarkEnd w:id="46"/>
      <w:r>
        <w:t>This</w:t>
      </w:r>
      <w:r>
        <w:rPr>
          <w:spacing w:val="-7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governed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clauses.</w:t>
      </w:r>
      <w:r>
        <w:rPr>
          <w:spacing w:val="-6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provided</w:t>
      </w:r>
      <w:r>
        <w:rPr>
          <w:spacing w:val="-4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will be governed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Spanish</w:t>
      </w:r>
      <w:r>
        <w:rPr>
          <w:spacing w:val="-2"/>
        </w:rPr>
        <w:t xml:space="preserve"> </w:t>
      </w:r>
      <w:r>
        <w:t>law.</w:t>
      </w:r>
    </w:p>
    <w:p w14:paraId="115654FB" w14:textId="77777777" w:rsidR="0051544D" w:rsidRDefault="00000000">
      <w:pPr>
        <w:pStyle w:val="Heading1"/>
        <w:numPr>
          <w:ilvl w:val="0"/>
          <w:numId w:val="2"/>
        </w:numPr>
        <w:tabs>
          <w:tab w:val="left" w:pos="482"/>
        </w:tabs>
        <w:spacing w:before="121"/>
        <w:ind w:left="481" w:hanging="361"/>
        <w:jc w:val="both"/>
      </w:pPr>
      <w:bookmarkStart w:id="47" w:name="14._Conflict_of_Interests"/>
      <w:bookmarkEnd w:id="47"/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Interests</w:t>
      </w:r>
    </w:p>
    <w:p w14:paraId="3806D615" w14:textId="77777777" w:rsidR="0051544D" w:rsidRDefault="0051544D">
      <w:pPr>
        <w:jc w:val="both"/>
        <w:sectPr w:rsidR="0051544D" w:rsidSect="004E597C">
          <w:pgSz w:w="11910" w:h="16840"/>
          <w:pgMar w:top="1360" w:right="580" w:bottom="1220" w:left="1580" w:header="0" w:footer="925" w:gutter="0"/>
          <w:cols w:space="720"/>
        </w:sectPr>
      </w:pPr>
    </w:p>
    <w:p w14:paraId="794FC69B" w14:textId="77777777" w:rsidR="0051544D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46" w:line="259" w:lineRule="auto"/>
        <w:ind w:left="913" w:right="1138" w:hanging="432"/>
      </w:pPr>
      <w:r>
        <w:lastRenderedPageBreak/>
        <w:t>The Parties declare that they have adopted all the controls aimed at preventing and</w:t>
      </w:r>
      <w:r>
        <w:rPr>
          <w:spacing w:val="1"/>
        </w:rPr>
        <w:t xml:space="preserve"> </w:t>
      </w:r>
      <w:r>
        <w:t>hindering the conflict of interests and that they have incorporated these controls into</w:t>
      </w:r>
      <w:r>
        <w:rPr>
          <w:spacing w:val="1"/>
        </w:rPr>
        <w:t xml:space="preserve"> </w:t>
      </w:r>
      <w:r>
        <w:t>their internal legislation and documentation and therefore undertake to apply these</w:t>
      </w:r>
      <w:r>
        <w:rPr>
          <w:spacing w:val="1"/>
        </w:rPr>
        <w:t xml:space="preserve"> </w:t>
      </w:r>
      <w:r>
        <w:t>controls if it emerges that the subjects involved in any capacity in the execution of the</w:t>
      </w:r>
      <w:r>
        <w:rPr>
          <w:spacing w:val="-47"/>
        </w:rPr>
        <w:t xml:space="preserve"> </w:t>
      </w:r>
      <w:r>
        <w:t>Memorandum of Understanding report the existence, even apparent, of such a</w:t>
      </w:r>
      <w:r>
        <w:rPr>
          <w:spacing w:val="1"/>
        </w:rPr>
        <w:t xml:space="preserve"> </w:t>
      </w:r>
      <w:r>
        <w:t>conflict.</w:t>
      </w:r>
    </w:p>
    <w:p w14:paraId="0483267E" w14:textId="77777777" w:rsidR="0051544D" w:rsidRDefault="00000000">
      <w:pPr>
        <w:pStyle w:val="Heading1"/>
        <w:numPr>
          <w:ilvl w:val="0"/>
          <w:numId w:val="2"/>
        </w:numPr>
        <w:tabs>
          <w:tab w:val="left" w:pos="482"/>
        </w:tabs>
        <w:spacing w:before="161"/>
        <w:ind w:left="481" w:hanging="361"/>
        <w:jc w:val="both"/>
      </w:pPr>
      <w:bookmarkStart w:id="48" w:name="15._The_signatory_parties"/>
      <w:bookmarkEnd w:id="48"/>
      <w:r>
        <w:t>The</w:t>
      </w:r>
      <w:r>
        <w:rPr>
          <w:spacing w:val="-6"/>
        </w:rPr>
        <w:t xml:space="preserve"> </w:t>
      </w:r>
      <w:r>
        <w:t>signatory</w:t>
      </w:r>
      <w:r>
        <w:rPr>
          <w:spacing w:val="-6"/>
        </w:rPr>
        <w:t xml:space="preserve"> </w:t>
      </w:r>
      <w:r>
        <w:t>parties</w:t>
      </w:r>
    </w:p>
    <w:p w14:paraId="36685EC1" w14:textId="77777777" w:rsidR="0051544D" w:rsidRDefault="00000000">
      <w:pPr>
        <w:pStyle w:val="ListParagraph"/>
        <w:numPr>
          <w:ilvl w:val="1"/>
          <w:numId w:val="2"/>
        </w:numPr>
        <w:tabs>
          <w:tab w:val="left" w:pos="964"/>
        </w:tabs>
        <w:spacing w:before="120"/>
        <w:ind w:left="913" w:right="1114" w:hanging="432"/>
        <w:jc w:val="both"/>
      </w:pPr>
      <w:bookmarkStart w:id="49" w:name="15.1.__The_Parties_signing_this_MoU_are_"/>
      <w:bookmarkEnd w:id="49"/>
      <w:r>
        <w:t>The</w:t>
      </w:r>
      <w:r>
        <w:rPr>
          <w:spacing w:val="-11"/>
        </w:rPr>
        <w:t xml:space="preserve"> </w:t>
      </w:r>
      <w:r>
        <w:t>Parties</w:t>
      </w:r>
      <w:r>
        <w:rPr>
          <w:spacing w:val="-9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MoU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following: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representatives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INSPIRE</w:t>
      </w:r>
      <w:r>
        <w:rPr>
          <w:spacing w:val="-47"/>
        </w:rPr>
        <w:t xml:space="preserve"> </w:t>
      </w:r>
      <w:r>
        <w:t>Project consortium; and the legal or authorized representatives of each CoP member</w:t>
      </w:r>
      <w:r>
        <w:rPr>
          <w:spacing w:val="1"/>
        </w:rPr>
        <w:t xml:space="preserve"> </w:t>
      </w:r>
      <w:r>
        <w:t>institution.</w:t>
      </w:r>
    </w:p>
    <w:p w14:paraId="5D07E7AE" w14:textId="77777777" w:rsidR="0051544D" w:rsidRDefault="0051544D">
      <w:pPr>
        <w:pStyle w:val="BodyText"/>
        <w:rPr>
          <w:sz w:val="20"/>
        </w:rPr>
      </w:pPr>
    </w:p>
    <w:p w14:paraId="134FE8B0" w14:textId="77777777" w:rsidR="0051544D" w:rsidRDefault="0051544D">
      <w:pPr>
        <w:pStyle w:val="BodyText"/>
        <w:spacing w:before="1"/>
        <w:rPr>
          <w:sz w:val="15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4312"/>
      </w:tblGrid>
      <w:tr w:rsidR="0051544D" w14:paraId="226B28F2" w14:textId="77777777">
        <w:trPr>
          <w:trHeight w:val="381"/>
        </w:trPr>
        <w:tc>
          <w:tcPr>
            <w:tcW w:w="4181" w:type="dxa"/>
          </w:tcPr>
          <w:p w14:paraId="7B9E5FAE" w14:textId="77777777" w:rsidR="0051544D" w:rsidRDefault="00000000">
            <w:pPr>
              <w:pStyle w:val="TableParagraph"/>
              <w:spacing w:line="225" w:lineRule="exact"/>
              <w:ind w:left="199"/>
            </w:pPr>
            <w:r>
              <w:rPr>
                <w:spacing w:val="-1"/>
              </w:rPr>
              <w:t>Signed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8"/>
              </w:rPr>
              <w:t xml:space="preserve"> </w:t>
            </w:r>
            <w:r>
              <w:t>behalf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[name</w:t>
            </w:r>
            <w:r>
              <w:rPr>
                <w:spacing w:val="-14"/>
              </w:rPr>
              <w:t xml:space="preserve"> </w:t>
            </w:r>
            <w:r>
              <w:t>of CoP</w:t>
            </w:r>
            <w:r>
              <w:rPr>
                <w:spacing w:val="-11"/>
              </w:rPr>
              <w:t xml:space="preserve"> </w:t>
            </w:r>
            <w:r>
              <w:t>member]</w:t>
            </w:r>
          </w:p>
        </w:tc>
        <w:tc>
          <w:tcPr>
            <w:tcW w:w="4312" w:type="dxa"/>
          </w:tcPr>
          <w:p w14:paraId="05C99BD0" w14:textId="77777777" w:rsidR="0051544D" w:rsidRDefault="00000000">
            <w:pPr>
              <w:pStyle w:val="TableParagraph"/>
              <w:spacing w:line="225" w:lineRule="exact"/>
              <w:ind w:left="160"/>
            </w:pPr>
            <w:r>
              <w:t>Signed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behalf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[name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CoP</w:t>
            </w:r>
            <w:r>
              <w:rPr>
                <w:spacing w:val="-12"/>
              </w:rPr>
              <w:t xml:space="preserve"> </w:t>
            </w:r>
            <w:r>
              <w:t>member]</w:t>
            </w:r>
          </w:p>
        </w:tc>
      </w:tr>
      <w:tr w:rsidR="0051544D" w14:paraId="4835A402" w14:textId="77777777">
        <w:trPr>
          <w:trHeight w:val="405"/>
        </w:trPr>
        <w:tc>
          <w:tcPr>
            <w:tcW w:w="4181" w:type="dxa"/>
          </w:tcPr>
          <w:p w14:paraId="040E901A" w14:textId="77777777" w:rsidR="0051544D" w:rsidRDefault="00000000">
            <w:pPr>
              <w:pStyle w:val="TableParagraph"/>
              <w:spacing w:before="117"/>
              <w:ind w:left="199"/>
            </w:pPr>
            <w:r>
              <w:t>Place:</w:t>
            </w:r>
          </w:p>
        </w:tc>
        <w:tc>
          <w:tcPr>
            <w:tcW w:w="4312" w:type="dxa"/>
          </w:tcPr>
          <w:p w14:paraId="3DBAF429" w14:textId="77777777" w:rsidR="0051544D" w:rsidRDefault="00000000">
            <w:pPr>
              <w:pStyle w:val="TableParagraph"/>
              <w:spacing w:before="117"/>
              <w:ind w:left="160"/>
            </w:pPr>
            <w:r>
              <w:t>Place:</w:t>
            </w:r>
          </w:p>
        </w:tc>
      </w:tr>
      <w:tr w:rsidR="0051544D" w14:paraId="4F619CB8" w14:textId="77777777">
        <w:trPr>
          <w:trHeight w:val="251"/>
        </w:trPr>
        <w:tc>
          <w:tcPr>
            <w:tcW w:w="4181" w:type="dxa"/>
            <w:tcBorders>
              <w:bottom w:val="single" w:sz="4" w:space="0" w:color="000000"/>
            </w:tcBorders>
          </w:tcPr>
          <w:p w14:paraId="4CE1B5C5" w14:textId="77777777" w:rsidR="0051544D" w:rsidRDefault="00000000">
            <w:pPr>
              <w:pStyle w:val="TableParagraph"/>
              <w:spacing w:line="232" w:lineRule="exact"/>
              <w:ind w:left="199"/>
            </w:pPr>
            <w:r>
              <w:t>Date:</w:t>
            </w:r>
          </w:p>
        </w:tc>
        <w:tc>
          <w:tcPr>
            <w:tcW w:w="4312" w:type="dxa"/>
            <w:tcBorders>
              <w:bottom w:val="single" w:sz="4" w:space="0" w:color="000000"/>
            </w:tcBorders>
          </w:tcPr>
          <w:p w14:paraId="0A0726A1" w14:textId="77777777" w:rsidR="0051544D" w:rsidRDefault="00000000">
            <w:pPr>
              <w:pStyle w:val="TableParagraph"/>
              <w:spacing w:line="232" w:lineRule="exact"/>
              <w:ind w:left="160"/>
            </w:pPr>
            <w:r>
              <w:t>Date:</w:t>
            </w:r>
          </w:p>
        </w:tc>
      </w:tr>
      <w:tr w:rsidR="0051544D" w14:paraId="55556F4E" w14:textId="77777777">
        <w:trPr>
          <w:trHeight w:val="1960"/>
        </w:trPr>
        <w:tc>
          <w:tcPr>
            <w:tcW w:w="4181" w:type="dxa"/>
            <w:tcBorders>
              <w:top w:val="single" w:sz="4" w:space="0" w:color="000000"/>
              <w:bottom w:val="single" w:sz="4" w:space="0" w:color="000000"/>
            </w:tcBorders>
          </w:tcPr>
          <w:p w14:paraId="6EC61B74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2" w:type="dxa"/>
            <w:tcBorders>
              <w:top w:val="single" w:sz="4" w:space="0" w:color="000000"/>
              <w:bottom w:val="single" w:sz="4" w:space="0" w:color="000000"/>
            </w:tcBorders>
          </w:tcPr>
          <w:p w14:paraId="41181E76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</w:tr>
      <w:tr w:rsidR="0051544D" w14:paraId="14E74EC3" w14:textId="77777777">
        <w:trPr>
          <w:trHeight w:val="287"/>
        </w:trPr>
        <w:tc>
          <w:tcPr>
            <w:tcW w:w="4181" w:type="dxa"/>
            <w:tcBorders>
              <w:top w:val="single" w:sz="4" w:space="0" w:color="000000"/>
            </w:tcBorders>
          </w:tcPr>
          <w:p w14:paraId="499BE664" w14:textId="77777777" w:rsidR="0051544D" w:rsidRDefault="00000000">
            <w:pPr>
              <w:pStyle w:val="TableParagraph"/>
              <w:spacing w:line="265" w:lineRule="exact"/>
              <w:ind w:left="184"/>
            </w:pPr>
            <w:r>
              <w:t>[name]</w:t>
            </w:r>
          </w:p>
        </w:tc>
        <w:tc>
          <w:tcPr>
            <w:tcW w:w="4312" w:type="dxa"/>
            <w:tcBorders>
              <w:top w:val="single" w:sz="4" w:space="0" w:color="000000"/>
            </w:tcBorders>
          </w:tcPr>
          <w:p w14:paraId="7CE2691C" w14:textId="77777777" w:rsidR="0051544D" w:rsidRDefault="00000000">
            <w:pPr>
              <w:pStyle w:val="TableParagraph"/>
              <w:spacing w:line="265" w:lineRule="exact"/>
              <w:ind w:left="160"/>
            </w:pPr>
            <w:r>
              <w:t>[name]</w:t>
            </w:r>
          </w:p>
        </w:tc>
      </w:tr>
      <w:tr w:rsidR="0051544D" w14:paraId="03CCE929" w14:textId="77777777">
        <w:trPr>
          <w:trHeight w:val="273"/>
        </w:trPr>
        <w:tc>
          <w:tcPr>
            <w:tcW w:w="4181" w:type="dxa"/>
          </w:tcPr>
          <w:p w14:paraId="08C53E6C" w14:textId="77777777" w:rsidR="0051544D" w:rsidRDefault="00000000">
            <w:pPr>
              <w:pStyle w:val="TableParagraph"/>
              <w:spacing w:line="251" w:lineRule="exact"/>
              <w:ind w:left="184"/>
            </w:pPr>
            <w:r>
              <w:t>Managing</w:t>
            </w:r>
            <w:r>
              <w:rPr>
                <w:spacing w:val="-12"/>
              </w:rPr>
              <w:t xml:space="preserve"> </w:t>
            </w:r>
            <w:r>
              <w:t>Director</w:t>
            </w:r>
          </w:p>
        </w:tc>
        <w:tc>
          <w:tcPr>
            <w:tcW w:w="4312" w:type="dxa"/>
          </w:tcPr>
          <w:p w14:paraId="11F875D3" w14:textId="77777777" w:rsidR="0051544D" w:rsidRDefault="00000000">
            <w:pPr>
              <w:pStyle w:val="TableParagraph"/>
              <w:spacing w:line="251" w:lineRule="exact"/>
              <w:ind w:left="160"/>
            </w:pPr>
            <w:r>
              <w:t>[function]</w:t>
            </w:r>
          </w:p>
        </w:tc>
      </w:tr>
      <w:tr w:rsidR="0051544D" w14:paraId="47F63EDC" w14:textId="77777777">
        <w:trPr>
          <w:trHeight w:val="247"/>
        </w:trPr>
        <w:tc>
          <w:tcPr>
            <w:tcW w:w="4181" w:type="dxa"/>
          </w:tcPr>
          <w:p w14:paraId="671984A3" w14:textId="77777777" w:rsidR="0051544D" w:rsidRDefault="00000000">
            <w:pPr>
              <w:pStyle w:val="TableParagraph"/>
              <w:spacing w:line="227" w:lineRule="exact"/>
              <w:ind w:left="184"/>
            </w:pPr>
            <w:r>
              <w:t>[organization]</w:t>
            </w:r>
          </w:p>
        </w:tc>
        <w:tc>
          <w:tcPr>
            <w:tcW w:w="4312" w:type="dxa"/>
          </w:tcPr>
          <w:p w14:paraId="59024AA3" w14:textId="77777777" w:rsidR="0051544D" w:rsidRDefault="00000000">
            <w:pPr>
              <w:pStyle w:val="TableParagraph"/>
              <w:spacing w:line="227" w:lineRule="exact"/>
              <w:ind w:left="160"/>
            </w:pPr>
            <w:r>
              <w:t>[organization</w:t>
            </w:r>
            <w:r>
              <w:rPr>
                <w:spacing w:val="-10"/>
              </w:rPr>
              <w:t xml:space="preserve"> </w:t>
            </w:r>
            <w:r>
              <w:t>]</w:t>
            </w:r>
          </w:p>
        </w:tc>
      </w:tr>
    </w:tbl>
    <w:p w14:paraId="4CD64A20" w14:textId="77777777" w:rsidR="0051544D" w:rsidRDefault="0051544D">
      <w:pPr>
        <w:pStyle w:val="BodyText"/>
        <w:rPr>
          <w:sz w:val="20"/>
        </w:rPr>
      </w:pPr>
    </w:p>
    <w:p w14:paraId="53E67D0C" w14:textId="77777777" w:rsidR="0051544D" w:rsidRDefault="0051544D">
      <w:pPr>
        <w:pStyle w:val="BodyText"/>
        <w:rPr>
          <w:sz w:val="20"/>
        </w:rPr>
      </w:pPr>
    </w:p>
    <w:p w14:paraId="4C5823E1" w14:textId="77777777" w:rsidR="0051544D" w:rsidRDefault="0051544D">
      <w:pPr>
        <w:pStyle w:val="BodyText"/>
        <w:rPr>
          <w:sz w:val="20"/>
        </w:rPr>
      </w:pPr>
    </w:p>
    <w:p w14:paraId="6C654581" w14:textId="77777777" w:rsidR="0051544D" w:rsidRDefault="0051544D">
      <w:pPr>
        <w:pStyle w:val="BodyText"/>
        <w:rPr>
          <w:sz w:val="20"/>
        </w:rPr>
      </w:pPr>
    </w:p>
    <w:p w14:paraId="04284CBE" w14:textId="77777777" w:rsidR="0051544D" w:rsidRDefault="0051544D">
      <w:pPr>
        <w:pStyle w:val="BodyText"/>
        <w:rPr>
          <w:sz w:val="20"/>
        </w:rPr>
      </w:pPr>
    </w:p>
    <w:p w14:paraId="1914D7A3" w14:textId="77777777" w:rsidR="0051544D" w:rsidRDefault="0051544D">
      <w:pPr>
        <w:pStyle w:val="BodyText"/>
        <w:rPr>
          <w:sz w:val="20"/>
        </w:rPr>
      </w:pPr>
    </w:p>
    <w:p w14:paraId="4FA14E0C" w14:textId="77777777" w:rsidR="0051544D" w:rsidRDefault="0051544D">
      <w:pPr>
        <w:pStyle w:val="BodyText"/>
        <w:spacing w:before="8"/>
        <w:rPr>
          <w:sz w:val="24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4312"/>
      </w:tblGrid>
      <w:tr w:rsidR="0051544D" w14:paraId="01E16FE4" w14:textId="77777777">
        <w:trPr>
          <w:trHeight w:val="325"/>
        </w:trPr>
        <w:tc>
          <w:tcPr>
            <w:tcW w:w="4181" w:type="dxa"/>
          </w:tcPr>
          <w:p w14:paraId="7A3C0749" w14:textId="77777777" w:rsidR="0051544D" w:rsidRDefault="00000000">
            <w:pPr>
              <w:pStyle w:val="TableParagraph"/>
              <w:spacing w:line="225" w:lineRule="exact"/>
              <w:ind w:left="199"/>
            </w:pPr>
            <w:r>
              <w:rPr>
                <w:spacing w:val="-1"/>
              </w:rPr>
              <w:t>Signed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8"/>
              </w:rPr>
              <w:t xml:space="preserve"> </w:t>
            </w:r>
            <w:r>
              <w:t>behalf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[name</w:t>
            </w:r>
            <w:r>
              <w:rPr>
                <w:spacing w:val="-14"/>
              </w:rPr>
              <w:t xml:space="preserve"> </w:t>
            </w:r>
            <w:r>
              <w:t>of CoP</w:t>
            </w:r>
            <w:r>
              <w:rPr>
                <w:spacing w:val="-11"/>
              </w:rPr>
              <w:t xml:space="preserve"> </w:t>
            </w:r>
            <w:r>
              <w:t>member]</w:t>
            </w:r>
          </w:p>
        </w:tc>
        <w:tc>
          <w:tcPr>
            <w:tcW w:w="4312" w:type="dxa"/>
          </w:tcPr>
          <w:p w14:paraId="6BF06F0E" w14:textId="77777777" w:rsidR="0051544D" w:rsidRDefault="00000000">
            <w:pPr>
              <w:pStyle w:val="TableParagraph"/>
              <w:spacing w:line="225" w:lineRule="exact"/>
              <w:ind w:left="160"/>
            </w:pPr>
            <w:r>
              <w:t>Signed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behalf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[name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CoP</w:t>
            </w:r>
            <w:r>
              <w:rPr>
                <w:spacing w:val="-12"/>
              </w:rPr>
              <w:t xml:space="preserve"> </w:t>
            </w:r>
            <w:r>
              <w:t>member]</w:t>
            </w:r>
          </w:p>
        </w:tc>
      </w:tr>
      <w:tr w:rsidR="0051544D" w14:paraId="41C1B3AC" w14:textId="77777777">
        <w:trPr>
          <w:trHeight w:val="349"/>
        </w:trPr>
        <w:tc>
          <w:tcPr>
            <w:tcW w:w="4181" w:type="dxa"/>
          </w:tcPr>
          <w:p w14:paraId="408E1E6C" w14:textId="77777777" w:rsidR="0051544D" w:rsidRDefault="00000000">
            <w:pPr>
              <w:pStyle w:val="TableParagraph"/>
              <w:spacing w:before="60"/>
              <w:ind w:left="199"/>
            </w:pPr>
            <w:r>
              <w:t>Place:</w:t>
            </w:r>
          </w:p>
        </w:tc>
        <w:tc>
          <w:tcPr>
            <w:tcW w:w="4312" w:type="dxa"/>
          </w:tcPr>
          <w:p w14:paraId="2731EF9A" w14:textId="77777777" w:rsidR="0051544D" w:rsidRDefault="00000000">
            <w:pPr>
              <w:pStyle w:val="TableParagraph"/>
              <w:spacing w:before="60"/>
              <w:ind w:left="160"/>
            </w:pPr>
            <w:r>
              <w:t>Place:</w:t>
            </w:r>
          </w:p>
        </w:tc>
      </w:tr>
      <w:tr w:rsidR="0051544D" w14:paraId="0E13340C" w14:textId="77777777">
        <w:trPr>
          <w:trHeight w:val="251"/>
        </w:trPr>
        <w:tc>
          <w:tcPr>
            <w:tcW w:w="4181" w:type="dxa"/>
            <w:tcBorders>
              <w:bottom w:val="single" w:sz="4" w:space="0" w:color="000000"/>
            </w:tcBorders>
          </w:tcPr>
          <w:p w14:paraId="3F16A753" w14:textId="77777777" w:rsidR="0051544D" w:rsidRDefault="00000000">
            <w:pPr>
              <w:pStyle w:val="TableParagraph"/>
              <w:spacing w:line="232" w:lineRule="exact"/>
              <w:ind w:left="199"/>
            </w:pPr>
            <w:r>
              <w:t>Date:</w:t>
            </w:r>
          </w:p>
        </w:tc>
        <w:tc>
          <w:tcPr>
            <w:tcW w:w="4312" w:type="dxa"/>
            <w:tcBorders>
              <w:bottom w:val="single" w:sz="4" w:space="0" w:color="000000"/>
            </w:tcBorders>
          </w:tcPr>
          <w:p w14:paraId="631DECD3" w14:textId="77777777" w:rsidR="0051544D" w:rsidRDefault="00000000">
            <w:pPr>
              <w:pStyle w:val="TableParagraph"/>
              <w:spacing w:line="232" w:lineRule="exact"/>
              <w:ind w:left="160"/>
            </w:pPr>
            <w:r>
              <w:t>Date:</w:t>
            </w:r>
          </w:p>
        </w:tc>
      </w:tr>
      <w:tr w:rsidR="0051544D" w14:paraId="359FD0D8" w14:textId="77777777">
        <w:trPr>
          <w:trHeight w:val="1960"/>
        </w:trPr>
        <w:tc>
          <w:tcPr>
            <w:tcW w:w="4181" w:type="dxa"/>
            <w:tcBorders>
              <w:top w:val="single" w:sz="4" w:space="0" w:color="000000"/>
              <w:bottom w:val="single" w:sz="4" w:space="0" w:color="000000"/>
            </w:tcBorders>
          </w:tcPr>
          <w:p w14:paraId="11C05839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2" w:type="dxa"/>
            <w:tcBorders>
              <w:top w:val="single" w:sz="4" w:space="0" w:color="000000"/>
              <w:bottom w:val="single" w:sz="4" w:space="0" w:color="000000"/>
            </w:tcBorders>
          </w:tcPr>
          <w:p w14:paraId="1B054E76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</w:tr>
      <w:tr w:rsidR="0051544D" w14:paraId="7153079F" w14:textId="77777777">
        <w:trPr>
          <w:trHeight w:val="287"/>
        </w:trPr>
        <w:tc>
          <w:tcPr>
            <w:tcW w:w="4181" w:type="dxa"/>
            <w:tcBorders>
              <w:top w:val="single" w:sz="4" w:space="0" w:color="000000"/>
            </w:tcBorders>
          </w:tcPr>
          <w:p w14:paraId="4F1BCF5A" w14:textId="77777777" w:rsidR="0051544D" w:rsidRDefault="00000000">
            <w:pPr>
              <w:pStyle w:val="TableParagraph"/>
              <w:spacing w:line="265" w:lineRule="exact"/>
              <w:ind w:left="184"/>
            </w:pPr>
            <w:r>
              <w:t>[name]</w:t>
            </w:r>
          </w:p>
        </w:tc>
        <w:tc>
          <w:tcPr>
            <w:tcW w:w="4312" w:type="dxa"/>
            <w:tcBorders>
              <w:top w:val="single" w:sz="4" w:space="0" w:color="000000"/>
            </w:tcBorders>
          </w:tcPr>
          <w:p w14:paraId="78EE8436" w14:textId="77777777" w:rsidR="0051544D" w:rsidRDefault="00000000">
            <w:pPr>
              <w:pStyle w:val="TableParagraph"/>
              <w:spacing w:line="265" w:lineRule="exact"/>
              <w:ind w:left="160"/>
            </w:pPr>
            <w:r>
              <w:t>[name]</w:t>
            </w:r>
          </w:p>
        </w:tc>
      </w:tr>
      <w:tr w:rsidR="0051544D" w14:paraId="39B6451C" w14:textId="77777777">
        <w:trPr>
          <w:trHeight w:val="273"/>
        </w:trPr>
        <w:tc>
          <w:tcPr>
            <w:tcW w:w="4181" w:type="dxa"/>
          </w:tcPr>
          <w:p w14:paraId="19585048" w14:textId="77777777" w:rsidR="0051544D" w:rsidRDefault="00000000">
            <w:pPr>
              <w:pStyle w:val="TableParagraph"/>
              <w:spacing w:line="251" w:lineRule="exact"/>
              <w:ind w:left="184"/>
            </w:pPr>
            <w:r>
              <w:t>Managing</w:t>
            </w:r>
            <w:r>
              <w:rPr>
                <w:spacing w:val="-12"/>
              </w:rPr>
              <w:t xml:space="preserve"> </w:t>
            </w:r>
            <w:r>
              <w:t>Director</w:t>
            </w:r>
          </w:p>
        </w:tc>
        <w:tc>
          <w:tcPr>
            <w:tcW w:w="4312" w:type="dxa"/>
          </w:tcPr>
          <w:p w14:paraId="6C0C94D3" w14:textId="77777777" w:rsidR="0051544D" w:rsidRDefault="00000000">
            <w:pPr>
              <w:pStyle w:val="TableParagraph"/>
              <w:spacing w:line="251" w:lineRule="exact"/>
              <w:ind w:left="160"/>
            </w:pPr>
            <w:r>
              <w:t>[function]</w:t>
            </w:r>
          </w:p>
        </w:tc>
      </w:tr>
      <w:tr w:rsidR="0051544D" w14:paraId="71ADB528" w14:textId="77777777">
        <w:trPr>
          <w:trHeight w:val="247"/>
        </w:trPr>
        <w:tc>
          <w:tcPr>
            <w:tcW w:w="4181" w:type="dxa"/>
          </w:tcPr>
          <w:p w14:paraId="208610BA" w14:textId="77777777" w:rsidR="0051544D" w:rsidRDefault="00000000">
            <w:pPr>
              <w:pStyle w:val="TableParagraph"/>
              <w:spacing w:line="227" w:lineRule="exact"/>
              <w:ind w:left="184"/>
            </w:pPr>
            <w:r>
              <w:t>[organization]</w:t>
            </w:r>
          </w:p>
        </w:tc>
        <w:tc>
          <w:tcPr>
            <w:tcW w:w="4312" w:type="dxa"/>
          </w:tcPr>
          <w:p w14:paraId="523C62F8" w14:textId="77777777" w:rsidR="0051544D" w:rsidRDefault="00000000">
            <w:pPr>
              <w:pStyle w:val="TableParagraph"/>
              <w:spacing w:line="227" w:lineRule="exact"/>
              <w:ind w:left="160"/>
            </w:pPr>
            <w:r>
              <w:t>[organization</w:t>
            </w:r>
            <w:r>
              <w:rPr>
                <w:spacing w:val="-10"/>
              </w:rPr>
              <w:t xml:space="preserve"> </w:t>
            </w:r>
            <w:r>
              <w:t>]</w:t>
            </w:r>
          </w:p>
        </w:tc>
      </w:tr>
    </w:tbl>
    <w:p w14:paraId="300BC368" w14:textId="77777777" w:rsidR="0051544D" w:rsidRDefault="0051544D">
      <w:pPr>
        <w:spacing w:line="227" w:lineRule="exact"/>
        <w:sectPr w:rsidR="0051544D" w:rsidSect="004E597C">
          <w:pgSz w:w="11910" w:h="16840"/>
          <w:pgMar w:top="1360" w:right="580" w:bottom="1220" w:left="1580" w:header="0" w:footer="925" w:gutter="0"/>
          <w:cols w:space="720"/>
        </w:sectPr>
      </w:pPr>
    </w:p>
    <w:p w14:paraId="4E543AA2" w14:textId="77777777" w:rsidR="0051544D" w:rsidRDefault="0051544D">
      <w:pPr>
        <w:pStyle w:val="BodyText"/>
        <w:spacing w:before="4" w:after="1"/>
        <w:rPr>
          <w:sz w:val="2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4312"/>
      </w:tblGrid>
      <w:tr w:rsidR="0051544D" w14:paraId="4E59B443" w14:textId="77777777">
        <w:trPr>
          <w:trHeight w:val="325"/>
        </w:trPr>
        <w:tc>
          <w:tcPr>
            <w:tcW w:w="4181" w:type="dxa"/>
          </w:tcPr>
          <w:p w14:paraId="105A2821" w14:textId="77777777" w:rsidR="0051544D" w:rsidRDefault="00000000">
            <w:pPr>
              <w:pStyle w:val="TableParagraph"/>
              <w:spacing w:line="225" w:lineRule="exact"/>
              <w:ind w:left="199"/>
            </w:pPr>
            <w:r>
              <w:rPr>
                <w:spacing w:val="-1"/>
              </w:rPr>
              <w:t>Signed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8"/>
              </w:rPr>
              <w:t xml:space="preserve"> </w:t>
            </w:r>
            <w:r>
              <w:t>behalf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[name</w:t>
            </w:r>
            <w:r>
              <w:rPr>
                <w:spacing w:val="-14"/>
              </w:rPr>
              <w:t xml:space="preserve"> </w:t>
            </w:r>
            <w:r>
              <w:t>of CoP</w:t>
            </w:r>
            <w:r>
              <w:rPr>
                <w:spacing w:val="-11"/>
              </w:rPr>
              <w:t xml:space="preserve"> </w:t>
            </w:r>
            <w:r>
              <w:t>member]</w:t>
            </w:r>
          </w:p>
        </w:tc>
        <w:tc>
          <w:tcPr>
            <w:tcW w:w="4312" w:type="dxa"/>
          </w:tcPr>
          <w:p w14:paraId="6DC23435" w14:textId="77777777" w:rsidR="0051544D" w:rsidRDefault="00000000">
            <w:pPr>
              <w:pStyle w:val="TableParagraph"/>
              <w:spacing w:line="225" w:lineRule="exact"/>
              <w:ind w:left="160"/>
            </w:pPr>
            <w:r>
              <w:t>Signed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behalf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[name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CoP</w:t>
            </w:r>
            <w:r>
              <w:rPr>
                <w:spacing w:val="-12"/>
              </w:rPr>
              <w:t xml:space="preserve"> </w:t>
            </w:r>
            <w:r>
              <w:t>member]</w:t>
            </w:r>
          </w:p>
        </w:tc>
      </w:tr>
      <w:tr w:rsidR="0051544D" w14:paraId="4312050F" w14:textId="77777777">
        <w:trPr>
          <w:trHeight w:val="349"/>
        </w:trPr>
        <w:tc>
          <w:tcPr>
            <w:tcW w:w="4181" w:type="dxa"/>
          </w:tcPr>
          <w:p w14:paraId="62655477" w14:textId="77777777" w:rsidR="0051544D" w:rsidRDefault="00000000">
            <w:pPr>
              <w:pStyle w:val="TableParagraph"/>
              <w:spacing w:before="60"/>
              <w:ind w:left="199"/>
            </w:pPr>
            <w:r>
              <w:t>Place:</w:t>
            </w:r>
          </w:p>
        </w:tc>
        <w:tc>
          <w:tcPr>
            <w:tcW w:w="4312" w:type="dxa"/>
          </w:tcPr>
          <w:p w14:paraId="6466492C" w14:textId="77777777" w:rsidR="0051544D" w:rsidRDefault="00000000">
            <w:pPr>
              <w:pStyle w:val="TableParagraph"/>
              <w:spacing w:before="60"/>
              <w:ind w:left="160"/>
            </w:pPr>
            <w:r>
              <w:t>Place:</w:t>
            </w:r>
          </w:p>
        </w:tc>
      </w:tr>
      <w:tr w:rsidR="0051544D" w14:paraId="74E86C3E" w14:textId="77777777">
        <w:trPr>
          <w:trHeight w:val="251"/>
        </w:trPr>
        <w:tc>
          <w:tcPr>
            <w:tcW w:w="4181" w:type="dxa"/>
            <w:tcBorders>
              <w:bottom w:val="single" w:sz="4" w:space="0" w:color="000000"/>
            </w:tcBorders>
          </w:tcPr>
          <w:p w14:paraId="2558F5C1" w14:textId="77777777" w:rsidR="0051544D" w:rsidRDefault="00000000">
            <w:pPr>
              <w:pStyle w:val="TableParagraph"/>
              <w:spacing w:line="232" w:lineRule="exact"/>
              <w:ind w:left="199"/>
            </w:pPr>
            <w:r>
              <w:t>Date:</w:t>
            </w:r>
          </w:p>
        </w:tc>
        <w:tc>
          <w:tcPr>
            <w:tcW w:w="4312" w:type="dxa"/>
            <w:tcBorders>
              <w:bottom w:val="single" w:sz="4" w:space="0" w:color="000000"/>
            </w:tcBorders>
          </w:tcPr>
          <w:p w14:paraId="60D8B6C4" w14:textId="77777777" w:rsidR="0051544D" w:rsidRDefault="00000000">
            <w:pPr>
              <w:pStyle w:val="TableParagraph"/>
              <w:spacing w:line="232" w:lineRule="exact"/>
              <w:ind w:left="160"/>
            </w:pPr>
            <w:r>
              <w:t>Date:</w:t>
            </w:r>
          </w:p>
        </w:tc>
      </w:tr>
      <w:tr w:rsidR="0051544D" w14:paraId="0A281012" w14:textId="77777777">
        <w:trPr>
          <w:trHeight w:val="1962"/>
        </w:trPr>
        <w:tc>
          <w:tcPr>
            <w:tcW w:w="4181" w:type="dxa"/>
            <w:tcBorders>
              <w:top w:val="single" w:sz="4" w:space="0" w:color="000000"/>
              <w:bottom w:val="single" w:sz="4" w:space="0" w:color="000000"/>
            </w:tcBorders>
          </w:tcPr>
          <w:p w14:paraId="138D8E12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2" w:type="dxa"/>
            <w:tcBorders>
              <w:top w:val="single" w:sz="4" w:space="0" w:color="000000"/>
              <w:bottom w:val="single" w:sz="4" w:space="0" w:color="000000"/>
            </w:tcBorders>
          </w:tcPr>
          <w:p w14:paraId="389012A5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</w:tr>
      <w:tr w:rsidR="0051544D" w14:paraId="7084BB66" w14:textId="77777777">
        <w:trPr>
          <w:trHeight w:val="286"/>
        </w:trPr>
        <w:tc>
          <w:tcPr>
            <w:tcW w:w="4181" w:type="dxa"/>
            <w:tcBorders>
              <w:top w:val="single" w:sz="4" w:space="0" w:color="000000"/>
            </w:tcBorders>
          </w:tcPr>
          <w:p w14:paraId="3DFD4AFF" w14:textId="77777777" w:rsidR="0051544D" w:rsidRDefault="00000000">
            <w:pPr>
              <w:pStyle w:val="TableParagraph"/>
              <w:spacing w:line="265" w:lineRule="exact"/>
              <w:ind w:left="184"/>
            </w:pPr>
            <w:r>
              <w:t>[name]</w:t>
            </w:r>
          </w:p>
        </w:tc>
        <w:tc>
          <w:tcPr>
            <w:tcW w:w="4312" w:type="dxa"/>
            <w:tcBorders>
              <w:top w:val="single" w:sz="4" w:space="0" w:color="000000"/>
            </w:tcBorders>
          </w:tcPr>
          <w:p w14:paraId="3932E4EA" w14:textId="77777777" w:rsidR="0051544D" w:rsidRDefault="00000000">
            <w:pPr>
              <w:pStyle w:val="TableParagraph"/>
              <w:spacing w:line="265" w:lineRule="exact"/>
              <w:ind w:left="160"/>
            </w:pPr>
            <w:r>
              <w:t>[name]</w:t>
            </w:r>
          </w:p>
        </w:tc>
      </w:tr>
      <w:tr w:rsidR="0051544D" w14:paraId="1F031483" w14:textId="77777777">
        <w:trPr>
          <w:trHeight w:val="272"/>
        </w:trPr>
        <w:tc>
          <w:tcPr>
            <w:tcW w:w="4181" w:type="dxa"/>
          </w:tcPr>
          <w:p w14:paraId="2F162274" w14:textId="77777777" w:rsidR="0051544D" w:rsidRDefault="00000000">
            <w:pPr>
              <w:pStyle w:val="TableParagraph"/>
              <w:spacing w:line="250" w:lineRule="exact"/>
              <w:ind w:left="184"/>
            </w:pPr>
            <w:r>
              <w:t>Managing</w:t>
            </w:r>
            <w:r>
              <w:rPr>
                <w:spacing w:val="-12"/>
              </w:rPr>
              <w:t xml:space="preserve"> </w:t>
            </w:r>
            <w:r>
              <w:t>Director</w:t>
            </w:r>
          </w:p>
        </w:tc>
        <w:tc>
          <w:tcPr>
            <w:tcW w:w="4312" w:type="dxa"/>
          </w:tcPr>
          <w:p w14:paraId="7F349347" w14:textId="77777777" w:rsidR="0051544D" w:rsidRDefault="00000000">
            <w:pPr>
              <w:pStyle w:val="TableParagraph"/>
              <w:spacing w:line="250" w:lineRule="exact"/>
              <w:ind w:left="160"/>
            </w:pPr>
            <w:r>
              <w:t>[function]</w:t>
            </w:r>
          </w:p>
        </w:tc>
      </w:tr>
      <w:tr w:rsidR="0051544D" w14:paraId="5569481D" w14:textId="77777777">
        <w:trPr>
          <w:trHeight w:val="247"/>
        </w:trPr>
        <w:tc>
          <w:tcPr>
            <w:tcW w:w="4181" w:type="dxa"/>
          </w:tcPr>
          <w:p w14:paraId="5436BA08" w14:textId="77777777" w:rsidR="0051544D" w:rsidRDefault="00000000">
            <w:pPr>
              <w:pStyle w:val="TableParagraph"/>
              <w:spacing w:line="227" w:lineRule="exact"/>
              <w:ind w:left="184"/>
            </w:pPr>
            <w:r>
              <w:t>[organization]</w:t>
            </w:r>
          </w:p>
        </w:tc>
        <w:tc>
          <w:tcPr>
            <w:tcW w:w="4312" w:type="dxa"/>
          </w:tcPr>
          <w:p w14:paraId="528BB9F2" w14:textId="77777777" w:rsidR="0051544D" w:rsidRDefault="00000000">
            <w:pPr>
              <w:pStyle w:val="TableParagraph"/>
              <w:spacing w:line="227" w:lineRule="exact"/>
              <w:ind w:left="160"/>
            </w:pPr>
            <w:r>
              <w:t>[organization</w:t>
            </w:r>
            <w:r>
              <w:rPr>
                <w:spacing w:val="-10"/>
              </w:rPr>
              <w:t xml:space="preserve"> </w:t>
            </w:r>
            <w:r>
              <w:t>]</w:t>
            </w:r>
          </w:p>
        </w:tc>
      </w:tr>
    </w:tbl>
    <w:p w14:paraId="43005A26" w14:textId="77777777" w:rsidR="0051544D" w:rsidRDefault="0051544D">
      <w:pPr>
        <w:pStyle w:val="BodyText"/>
        <w:rPr>
          <w:sz w:val="20"/>
        </w:rPr>
      </w:pPr>
    </w:p>
    <w:p w14:paraId="7F8F46EE" w14:textId="77777777" w:rsidR="0051544D" w:rsidRDefault="0051544D">
      <w:pPr>
        <w:pStyle w:val="BodyText"/>
        <w:rPr>
          <w:sz w:val="20"/>
        </w:rPr>
      </w:pPr>
    </w:p>
    <w:p w14:paraId="36A12494" w14:textId="77777777" w:rsidR="0051544D" w:rsidRDefault="0051544D">
      <w:pPr>
        <w:pStyle w:val="BodyText"/>
        <w:spacing w:before="1"/>
        <w:rPr>
          <w:sz w:val="28"/>
        </w:rPr>
      </w:pPr>
    </w:p>
    <w:p w14:paraId="5F050F04" w14:textId="77777777" w:rsidR="0051544D" w:rsidRDefault="00000000">
      <w:pPr>
        <w:pStyle w:val="Heading1"/>
        <w:spacing w:before="56"/>
        <w:ind w:left="121" w:firstLine="0"/>
      </w:pPr>
      <w:bookmarkStart w:id="50" w:name="ANNEX"/>
      <w:bookmarkEnd w:id="50"/>
      <w:r>
        <w:t>ANNEX</w:t>
      </w:r>
    </w:p>
    <w:p w14:paraId="601DF0B5" w14:textId="77777777" w:rsidR="0051544D" w:rsidRDefault="00000000">
      <w:pPr>
        <w:spacing w:before="120"/>
        <w:ind w:left="121"/>
        <w:rPr>
          <w:b/>
        </w:rPr>
      </w:pPr>
      <w:bookmarkStart w:id="51" w:name="INSPIRE_Consortium:"/>
      <w:bookmarkEnd w:id="51"/>
      <w:r>
        <w:rPr>
          <w:b/>
        </w:rPr>
        <w:t>INSPIRE</w:t>
      </w:r>
      <w:r>
        <w:rPr>
          <w:b/>
          <w:spacing w:val="-8"/>
        </w:rPr>
        <w:t xml:space="preserve"> </w:t>
      </w:r>
      <w:r>
        <w:rPr>
          <w:b/>
        </w:rPr>
        <w:t>Consortium:</w:t>
      </w:r>
    </w:p>
    <w:p w14:paraId="77A82AF0" w14:textId="77777777" w:rsidR="0051544D" w:rsidRDefault="0051544D">
      <w:pPr>
        <w:pStyle w:val="BodyText"/>
        <w:rPr>
          <w:b/>
          <w:sz w:val="20"/>
        </w:rPr>
      </w:pPr>
    </w:p>
    <w:p w14:paraId="09843B91" w14:textId="77777777" w:rsidR="0051544D" w:rsidRDefault="0051544D">
      <w:pPr>
        <w:pStyle w:val="BodyText"/>
        <w:spacing w:before="11" w:after="1"/>
        <w:rPr>
          <w:b/>
          <w:sz w:val="11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370"/>
        <w:gridCol w:w="4473"/>
        <w:gridCol w:w="2263"/>
      </w:tblGrid>
      <w:tr w:rsidR="0051544D" w14:paraId="60781ADE" w14:textId="77777777">
        <w:trPr>
          <w:trHeight w:val="733"/>
        </w:trPr>
        <w:tc>
          <w:tcPr>
            <w:tcW w:w="1392" w:type="dxa"/>
          </w:tcPr>
          <w:p w14:paraId="30EDDF40" w14:textId="77777777" w:rsidR="0051544D" w:rsidRDefault="00000000">
            <w:pPr>
              <w:pStyle w:val="TableParagraph"/>
              <w:spacing w:line="259" w:lineRule="auto"/>
              <w:ind w:left="102" w:right="264"/>
              <w:rPr>
                <w:b/>
              </w:rPr>
            </w:pPr>
            <w:r>
              <w:rPr>
                <w:b/>
                <w:spacing w:val="-1"/>
              </w:rPr>
              <w:t>Participant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370" w:type="dxa"/>
          </w:tcPr>
          <w:p w14:paraId="309A6F38" w14:textId="77777777" w:rsidR="0051544D" w:rsidRDefault="00000000">
            <w:pPr>
              <w:pStyle w:val="TableParagraph"/>
              <w:spacing w:line="259" w:lineRule="auto"/>
              <w:ind w:left="112" w:right="232"/>
              <w:rPr>
                <w:b/>
              </w:rPr>
            </w:pPr>
            <w:r>
              <w:rPr>
                <w:b/>
                <w:spacing w:val="-1"/>
              </w:rPr>
              <w:t>Participant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short</w:t>
            </w:r>
          </w:p>
        </w:tc>
        <w:tc>
          <w:tcPr>
            <w:tcW w:w="4473" w:type="dxa"/>
          </w:tcPr>
          <w:p w14:paraId="2FA9906F" w14:textId="77777777" w:rsidR="0051544D" w:rsidRDefault="00000000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  <w:spacing w:val="-2"/>
              </w:rPr>
              <w:t>Participant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organisation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name</w:t>
            </w:r>
          </w:p>
        </w:tc>
        <w:tc>
          <w:tcPr>
            <w:tcW w:w="2263" w:type="dxa"/>
          </w:tcPr>
          <w:p w14:paraId="1716CB0B" w14:textId="77777777" w:rsidR="0051544D" w:rsidRDefault="00000000">
            <w:pPr>
              <w:pStyle w:val="TableParagraph"/>
              <w:spacing w:before="2"/>
              <w:ind w:left="103"/>
              <w:rPr>
                <w:b/>
              </w:rPr>
            </w:pPr>
            <w:r>
              <w:rPr>
                <w:b/>
              </w:rPr>
              <w:t>Country</w:t>
            </w:r>
          </w:p>
        </w:tc>
      </w:tr>
      <w:tr w:rsidR="0051544D" w14:paraId="34D03FEC" w14:textId="77777777">
        <w:trPr>
          <w:trHeight w:val="685"/>
        </w:trPr>
        <w:tc>
          <w:tcPr>
            <w:tcW w:w="1392" w:type="dxa"/>
          </w:tcPr>
          <w:p w14:paraId="7AABA77D" w14:textId="77777777" w:rsidR="0051544D" w:rsidRDefault="00000000">
            <w:pPr>
              <w:pStyle w:val="TableParagraph"/>
              <w:spacing w:before="2"/>
              <w:ind w:right="240"/>
              <w:jc w:val="righ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(Coord.)</w:t>
            </w:r>
          </w:p>
        </w:tc>
        <w:tc>
          <w:tcPr>
            <w:tcW w:w="1370" w:type="dxa"/>
          </w:tcPr>
          <w:p w14:paraId="26455561" w14:textId="77777777" w:rsidR="0051544D" w:rsidRDefault="00000000">
            <w:pPr>
              <w:pStyle w:val="TableParagraph"/>
              <w:spacing w:before="2"/>
              <w:ind w:left="112"/>
            </w:pPr>
            <w:r>
              <w:t>FUOC</w:t>
            </w:r>
          </w:p>
        </w:tc>
        <w:tc>
          <w:tcPr>
            <w:tcW w:w="4473" w:type="dxa"/>
          </w:tcPr>
          <w:p w14:paraId="4CE94487" w14:textId="77777777" w:rsidR="0051544D" w:rsidRDefault="00000000">
            <w:pPr>
              <w:pStyle w:val="TableParagraph"/>
              <w:spacing w:line="252" w:lineRule="auto"/>
              <w:ind w:left="105" w:right="869"/>
            </w:pPr>
            <w:r>
              <w:t>Fundació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Universitat</w:t>
            </w:r>
            <w:r>
              <w:rPr>
                <w:spacing w:val="-12"/>
              </w:rPr>
              <w:t xml:space="preserve"> </w:t>
            </w:r>
            <w:r>
              <w:t>Oberta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Catalunya</w:t>
            </w:r>
          </w:p>
        </w:tc>
        <w:tc>
          <w:tcPr>
            <w:tcW w:w="2263" w:type="dxa"/>
          </w:tcPr>
          <w:p w14:paraId="2BF6C42A" w14:textId="77777777" w:rsidR="0051544D" w:rsidRDefault="00000000">
            <w:pPr>
              <w:pStyle w:val="TableParagraph"/>
              <w:spacing w:before="2"/>
              <w:ind w:left="103"/>
            </w:pPr>
            <w:r>
              <w:t>Spain</w:t>
            </w:r>
          </w:p>
        </w:tc>
      </w:tr>
      <w:tr w:rsidR="0051544D" w14:paraId="2572FCA9" w14:textId="77777777">
        <w:trPr>
          <w:trHeight w:val="436"/>
        </w:trPr>
        <w:tc>
          <w:tcPr>
            <w:tcW w:w="1392" w:type="dxa"/>
          </w:tcPr>
          <w:p w14:paraId="34311135" w14:textId="77777777" w:rsidR="0051544D" w:rsidRDefault="00000000">
            <w:pPr>
              <w:pStyle w:val="TableParagraph"/>
              <w:spacing w:before="2"/>
              <w:ind w:right="312"/>
              <w:jc w:val="right"/>
            </w:pPr>
            <w:r>
              <w:t>2</w:t>
            </w:r>
            <w:r>
              <w:rPr>
                <w:spacing w:val="-9"/>
              </w:rPr>
              <w:t xml:space="preserve"> </w:t>
            </w:r>
            <w:r>
              <w:t>(KSH4)</w:t>
            </w:r>
          </w:p>
        </w:tc>
        <w:tc>
          <w:tcPr>
            <w:tcW w:w="1370" w:type="dxa"/>
          </w:tcPr>
          <w:p w14:paraId="596DFB3D" w14:textId="77777777" w:rsidR="0051544D" w:rsidRDefault="00000000">
            <w:pPr>
              <w:pStyle w:val="TableParagraph"/>
              <w:spacing w:before="2"/>
              <w:ind w:left="112"/>
            </w:pPr>
            <w:r>
              <w:t>JR</w:t>
            </w:r>
          </w:p>
        </w:tc>
        <w:tc>
          <w:tcPr>
            <w:tcW w:w="4473" w:type="dxa"/>
          </w:tcPr>
          <w:p w14:paraId="6B4C3CF5" w14:textId="77777777" w:rsidR="0051544D" w:rsidRDefault="00000000">
            <w:pPr>
              <w:pStyle w:val="TableParagraph"/>
              <w:spacing w:before="2"/>
              <w:ind w:left="105"/>
            </w:pPr>
            <w:r>
              <w:rPr>
                <w:spacing w:val="-1"/>
              </w:rPr>
              <w:t>Joanneum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Research</w:t>
            </w:r>
          </w:p>
        </w:tc>
        <w:tc>
          <w:tcPr>
            <w:tcW w:w="2263" w:type="dxa"/>
          </w:tcPr>
          <w:p w14:paraId="66CB6F20" w14:textId="77777777" w:rsidR="0051544D" w:rsidRDefault="00000000">
            <w:pPr>
              <w:pStyle w:val="TableParagraph"/>
              <w:spacing w:before="2"/>
              <w:ind w:left="103"/>
            </w:pPr>
            <w:r>
              <w:t>Austria</w:t>
            </w:r>
          </w:p>
        </w:tc>
      </w:tr>
      <w:tr w:rsidR="0051544D" w14:paraId="65840202" w14:textId="77777777">
        <w:trPr>
          <w:trHeight w:val="445"/>
        </w:trPr>
        <w:tc>
          <w:tcPr>
            <w:tcW w:w="1392" w:type="dxa"/>
          </w:tcPr>
          <w:p w14:paraId="4753B7A9" w14:textId="77777777" w:rsidR="0051544D" w:rsidRDefault="00000000">
            <w:pPr>
              <w:pStyle w:val="TableParagraph"/>
              <w:spacing w:line="264" w:lineRule="exact"/>
              <w:ind w:right="312"/>
              <w:jc w:val="right"/>
            </w:pPr>
            <w:r>
              <w:t>3</w:t>
            </w:r>
            <w:r>
              <w:rPr>
                <w:spacing w:val="-9"/>
              </w:rPr>
              <w:t xml:space="preserve"> </w:t>
            </w:r>
            <w:r>
              <w:t>(KSH1)</w:t>
            </w:r>
          </w:p>
        </w:tc>
        <w:tc>
          <w:tcPr>
            <w:tcW w:w="1370" w:type="dxa"/>
          </w:tcPr>
          <w:p w14:paraId="71B9A72F" w14:textId="77777777" w:rsidR="0051544D" w:rsidRDefault="00000000">
            <w:pPr>
              <w:pStyle w:val="TableParagraph"/>
              <w:spacing w:line="264" w:lineRule="exact"/>
              <w:ind w:left="112"/>
            </w:pPr>
            <w:r>
              <w:t>SDU</w:t>
            </w:r>
          </w:p>
        </w:tc>
        <w:tc>
          <w:tcPr>
            <w:tcW w:w="4473" w:type="dxa"/>
          </w:tcPr>
          <w:p w14:paraId="7A4F9947" w14:textId="77777777" w:rsidR="0051544D" w:rsidRDefault="00000000">
            <w:pPr>
              <w:pStyle w:val="TableParagraph"/>
              <w:spacing w:line="264" w:lineRule="exact"/>
              <w:ind w:left="105"/>
            </w:pPr>
            <w:r>
              <w:rPr>
                <w:spacing w:val="-1"/>
              </w:rPr>
              <w:t>University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of Southern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Denmark</w:t>
            </w:r>
          </w:p>
        </w:tc>
        <w:tc>
          <w:tcPr>
            <w:tcW w:w="2263" w:type="dxa"/>
          </w:tcPr>
          <w:p w14:paraId="5AB82583" w14:textId="77777777" w:rsidR="0051544D" w:rsidRDefault="00000000">
            <w:pPr>
              <w:pStyle w:val="TableParagraph"/>
              <w:spacing w:line="264" w:lineRule="exact"/>
              <w:ind w:left="103"/>
            </w:pPr>
            <w:r>
              <w:t>Denmark</w:t>
            </w:r>
          </w:p>
        </w:tc>
      </w:tr>
      <w:tr w:rsidR="0051544D" w14:paraId="4DEDE3E5" w14:textId="77777777">
        <w:trPr>
          <w:trHeight w:val="445"/>
        </w:trPr>
        <w:tc>
          <w:tcPr>
            <w:tcW w:w="1392" w:type="dxa"/>
          </w:tcPr>
          <w:p w14:paraId="144DE464" w14:textId="77777777" w:rsidR="0051544D" w:rsidRDefault="00000000">
            <w:pPr>
              <w:pStyle w:val="TableParagraph"/>
              <w:spacing w:before="2"/>
              <w:ind w:right="312"/>
              <w:jc w:val="right"/>
            </w:pPr>
            <w:r>
              <w:t>4</w:t>
            </w:r>
            <w:r>
              <w:rPr>
                <w:spacing w:val="-9"/>
              </w:rPr>
              <w:t xml:space="preserve"> </w:t>
            </w:r>
            <w:r>
              <w:t>(KSH2)</w:t>
            </w:r>
          </w:p>
        </w:tc>
        <w:tc>
          <w:tcPr>
            <w:tcW w:w="1370" w:type="dxa"/>
          </w:tcPr>
          <w:p w14:paraId="0B3F85C1" w14:textId="77777777" w:rsidR="0051544D" w:rsidRDefault="00000000">
            <w:pPr>
              <w:pStyle w:val="TableParagraph"/>
              <w:spacing w:before="2"/>
              <w:ind w:left="112"/>
            </w:pPr>
            <w:r>
              <w:t>UJ</w:t>
            </w:r>
          </w:p>
        </w:tc>
        <w:tc>
          <w:tcPr>
            <w:tcW w:w="4473" w:type="dxa"/>
          </w:tcPr>
          <w:p w14:paraId="1EFB0426" w14:textId="77777777" w:rsidR="0051544D" w:rsidRDefault="00000000">
            <w:pPr>
              <w:pStyle w:val="TableParagraph"/>
              <w:spacing w:before="2"/>
              <w:ind w:left="105"/>
            </w:pPr>
            <w:r>
              <w:t>Jagiellonian</w:t>
            </w:r>
            <w:r>
              <w:rPr>
                <w:spacing w:val="-8"/>
              </w:rPr>
              <w:t xml:space="preserve"> </w:t>
            </w: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Krakow</w:t>
            </w:r>
          </w:p>
        </w:tc>
        <w:tc>
          <w:tcPr>
            <w:tcW w:w="2263" w:type="dxa"/>
          </w:tcPr>
          <w:p w14:paraId="1EDAE0C7" w14:textId="77777777" w:rsidR="0051544D" w:rsidRDefault="00000000">
            <w:pPr>
              <w:pStyle w:val="TableParagraph"/>
              <w:spacing w:before="2"/>
              <w:ind w:left="103"/>
            </w:pPr>
            <w:r>
              <w:t>Poland</w:t>
            </w:r>
          </w:p>
        </w:tc>
      </w:tr>
      <w:tr w:rsidR="0051544D" w14:paraId="563FCFB9" w14:textId="77777777">
        <w:trPr>
          <w:trHeight w:val="433"/>
        </w:trPr>
        <w:tc>
          <w:tcPr>
            <w:tcW w:w="1392" w:type="dxa"/>
          </w:tcPr>
          <w:p w14:paraId="3A4CAB79" w14:textId="77777777" w:rsidR="0051544D" w:rsidRDefault="00000000">
            <w:pPr>
              <w:pStyle w:val="TableParagraph"/>
              <w:spacing w:before="2"/>
              <w:ind w:right="312"/>
              <w:jc w:val="right"/>
            </w:pPr>
            <w:r>
              <w:t>5</w:t>
            </w:r>
            <w:r>
              <w:rPr>
                <w:spacing w:val="-9"/>
              </w:rPr>
              <w:t xml:space="preserve"> </w:t>
            </w:r>
            <w:r>
              <w:t>(KSH3)</w:t>
            </w:r>
          </w:p>
        </w:tc>
        <w:tc>
          <w:tcPr>
            <w:tcW w:w="1370" w:type="dxa"/>
          </w:tcPr>
          <w:p w14:paraId="2A5B0E49" w14:textId="77777777" w:rsidR="0051544D" w:rsidRDefault="00000000">
            <w:pPr>
              <w:pStyle w:val="TableParagraph"/>
              <w:spacing w:before="2"/>
              <w:ind w:left="112"/>
            </w:pPr>
            <w:r>
              <w:t>Notus</w:t>
            </w:r>
          </w:p>
        </w:tc>
        <w:tc>
          <w:tcPr>
            <w:tcW w:w="4473" w:type="dxa"/>
          </w:tcPr>
          <w:p w14:paraId="023FCB62" w14:textId="77777777" w:rsidR="0051544D" w:rsidRDefault="00000000">
            <w:pPr>
              <w:pStyle w:val="TableParagraph"/>
              <w:spacing w:before="2"/>
              <w:ind w:left="105"/>
            </w:pPr>
            <w:r>
              <w:t>Notus</w:t>
            </w:r>
          </w:p>
        </w:tc>
        <w:tc>
          <w:tcPr>
            <w:tcW w:w="2263" w:type="dxa"/>
          </w:tcPr>
          <w:p w14:paraId="646A1F4E" w14:textId="77777777" w:rsidR="0051544D" w:rsidRDefault="00000000">
            <w:pPr>
              <w:pStyle w:val="TableParagraph"/>
              <w:spacing w:before="2"/>
              <w:ind w:left="103"/>
            </w:pPr>
            <w:r>
              <w:t>Spain</w:t>
            </w:r>
          </w:p>
        </w:tc>
      </w:tr>
      <w:tr w:rsidR="0051544D" w14:paraId="03271CC5" w14:textId="77777777">
        <w:trPr>
          <w:trHeight w:val="445"/>
        </w:trPr>
        <w:tc>
          <w:tcPr>
            <w:tcW w:w="1392" w:type="dxa"/>
          </w:tcPr>
          <w:p w14:paraId="6910DBA0" w14:textId="77777777" w:rsidR="0051544D" w:rsidRDefault="00000000">
            <w:pPr>
              <w:pStyle w:val="TableParagraph"/>
              <w:spacing w:before="2"/>
              <w:ind w:right="312"/>
              <w:jc w:val="right"/>
            </w:pPr>
            <w:r>
              <w:t>6</w:t>
            </w:r>
            <w:r>
              <w:rPr>
                <w:spacing w:val="-9"/>
              </w:rPr>
              <w:t xml:space="preserve"> </w:t>
            </w:r>
            <w:r>
              <w:t>(KSH2)</w:t>
            </w:r>
          </w:p>
        </w:tc>
        <w:tc>
          <w:tcPr>
            <w:tcW w:w="1370" w:type="dxa"/>
          </w:tcPr>
          <w:p w14:paraId="46C666C9" w14:textId="77777777" w:rsidR="0051544D" w:rsidRDefault="00000000">
            <w:pPr>
              <w:pStyle w:val="TableParagraph"/>
              <w:spacing w:before="2"/>
              <w:ind w:left="112"/>
            </w:pPr>
            <w:r>
              <w:t>FLACSO</w:t>
            </w:r>
          </w:p>
        </w:tc>
        <w:tc>
          <w:tcPr>
            <w:tcW w:w="4473" w:type="dxa"/>
          </w:tcPr>
          <w:p w14:paraId="446208CF" w14:textId="77777777" w:rsidR="0051544D" w:rsidRDefault="00000000">
            <w:pPr>
              <w:pStyle w:val="TableParagraph"/>
              <w:spacing w:before="2"/>
              <w:ind w:left="105"/>
            </w:pPr>
            <w:r>
              <w:rPr>
                <w:spacing w:val="-1"/>
              </w:rPr>
              <w:t>Facultad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Latinoamericana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Ciencas Sociales</w:t>
            </w:r>
          </w:p>
        </w:tc>
        <w:tc>
          <w:tcPr>
            <w:tcW w:w="2263" w:type="dxa"/>
          </w:tcPr>
          <w:p w14:paraId="7FF8B43A" w14:textId="77777777" w:rsidR="0051544D" w:rsidRDefault="00000000">
            <w:pPr>
              <w:pStyle w:val="TableParagraph"/>
              <w:spacing w:before="2"/>
              <w:ind w:left="103"/>
            </w:pPr>
            <w:r>
              <w:t>Argentina</w:t>
            </w:r>
          </w:p>
        </w:tc>
      </w:tr>
      <w:tr w:rsidR="0051544D" w14:paraId="44C20555" w14:textId="77777777">
        <w:trPr>
          <w:trHeight w:val="445"/>
        </w:trPr>
        <w:tc>
          <w:tcPr>
            <w:tcW w:w="1392" w:type="dxa"/>
          </w:tcPr>
          <w:p w14:paraId="0E87633F" w14:textId="77777777" w:rsidR="0051544D" w:rsidRDefault="00000000">
            <w:pPr>
              <w:pStyle w:val="TableParagraph"/>
              <w:spacing w:before="2"/>
              <w:ind w:left="6"/>
              <w:jc w:val="center"/>
            </w:pPr>
            <w:r>
              <w:t>7</w:t>
            </w:r>
          </w:p>
        </w:tc>
        <w:tc>
          <w:tcPr>
            <w:tcW w:w="1370" w:type="dxa"/>
          </w:tcPr>
          <w:p w14:paraId="7AF72BC5" w14:textId="77777777" w:rsidR="0051544D" w:rsidRDefault="00000000">
            <w:pPr>
              <w:pStyle w:val="TableParagraph"/>
              <w:spacing w:before="2"/>
              <w:ind w:left="112"/>
            </w:pPr>
            <w:r>
              <w:t>EM</w:t>
            </w:r>
          </w:p>
        </w:tc>
        <w:tc>
          <w:tcPr>
            <w:tcW w:w="4473" w:type="dxa"/>
          </w:tcPr>
          <w:p w14:paraId="77572B22" w14:textId="77777777" w:rsidR="0051544D" w:rsidRDefault="00000000">
            <w:pPr>
              <w:pStyle w:val="TableParagraph"/>
              <w:spacing w:before="2"/>
              <w:ind w:left="105"/>
            </w:pPr>
            <w:r>
              <w:t>Europa</w:t>
            </w:r>
            <w:r>
              <w:rPr>
                <w:spacing w:val="-11"/>
              </w:rPr>
              <w:t xml:space="preserve"> </w:t>
            </w:r>
            <w:r>
              <w:t>Media</w:t>
            </w:r>
          </w:p>
        </w:tc>
        <w:tc>
          <w:tcPr>
            <w:tcW w:w="2263" w:type="dxa"/>
          </w:tcPr>
          <w:p w14:paraId="661EC03E" w14:textId="77777777" w:rsidR="0051544D" w:rsidRDefault="00000000">
            <w:pPr>
              <w:pStyle w:val="TableParagraph"/>
              <w:spacing w:before="2"/>
              <w:ind w:left="103"/>
            </w:pPr>
            <w:r>
              <w:t>Hungary</w:t>
            </w:r>
          </w:p>
        </w:tc>
      </w:tr>
      <w:tr w:rsidR="0051544D" w14:paraId="2C89A9F0" w14:textId="77777777">
        <w:trPr>
          <w:trHeight w:val="455"/>
        </w:trPr>
        <w:tc>
          <w:tcPr>
            <w:tcW w:w="1392" w:type="dxa"/>
          </w:tcPr>
          <w:p w14:paraId="62535C8D" w14:textId="77777777" w:rsidR="0051544D" w:rsidRDefault="00000000">
            <w:pPr>
              <w:pStyle w:val="TableParagraph"/>
              <w:spacing w:before="2"/>
              <w:ind w:left="6"/>
              <w:jc w:val="center"/>
            </w:pPr>
            <w:r>
              <w:t>8</w:t>
            </w:r>
          </w:p>
        </w:tc>
        <w:tc>
          <w:tcPr>
            <w:tcW w:w="1370" w:type="dxa"/>
          </w:tcPr>
          <w:p w14:paraId="331282C9" w14:textId="77777777" w:rsidR="0051544D" w:rsidRDefault="00000000">
            <w:pPr>
              <w:pStyle w:val="TableParagraph"/>
              <w:spacing w:before="2"/>
              <w:ind w:left="112"/>
            </w:pPr>
            <w:r>
              <w:t>Portia</w:t>
            </w:r>
          </w:p>
        </w:tc>
        <w:tc>
          <w:tcPr>
            <w:tcW w:w="4473" w:type="dxa"/>
          </w:tcPr>
          <w:p w14:paraId="683032A2" w14:textId="77777777" w:rsidR="0051544D" w:rsidRDefault="00000000">
            <w:pPr>
              <w:pStyle w:val="TableParagraph"/>
              <w:spacing w:before="2"/>
              <w:ind w:left="105"/>
            </w:pPr>
            <w:r>
              <w:t>Portia</w:t>
            </w:r>
          </w:p>
        </w:tc>
        <w:tc>
          <w:tcPr>
            <w:tcW w:w="2263" w:type="dxa"/>
          </w:tcPr>
          <w:p w14:paraId="1C1353FC" w14:textId="77777777" w:rsidR="0051544D" w:rsidRDefault="00000000">
            <w:pPr>
              <w:pStyle w:val="TableParagraph"/>
              <w:spacing w:before="2"/>
              <w:ind w:left="103"/>
            </w:pPr>
            <w:r>
              <w:t>UK</w:t>
            </w:r>
          </w:p>
        </w:tc>
      </w:tr>
      <w:tr w:rsidR="0051544D" w14:paraId="0E6736B0" w14:textId="77777777">
        <w:trPr>
          <w:trHeight w:val="443"/>
        </w:trPr>
        <w:tc>
          <w:tcPr>
            <w:tcW w:w="1392" w:type="dxa"/>
          </w:tcPr>
          <w:p w14:paraId="3849294A" w14:textId="77777777" w:rsidR="0051544D" w:rsidRDefault="00000000">
            <w:pPr>
              <w:pStyle w:val="TableParagraph"/>
              <w:spacing w:before="2"/>
              <w:ind w:right="312"/>
              <w:jc w:val="right"/>
            </w:pPr>
            <w:r>
              <w:t>9</w:t>
            </w:r>
            <w:r>
              <w:rPr>
                <w:spacing w:val="-9"/>
              </w:rPr>
              <w:t xml:space="preserve"> </w:t>
            </w:r>
            <w:r>
              <w:t>(KSH1)</w:t>
            </w:r>
          </w:p>
        </w:tc>
        <w:tc>
          <w:tcPr>
            <w:tcW w:w="1370" w:type="dxa"/>
          </w:tcPr>
          <w:p w14:paraId="69C1D233" w14:textId="77777777" w:rsidR="0051544D" w:rsidRDefault="00000000">
            <w:pPr>
              <w:pStyle w:val="TableParagraph"/>
              <w:spacing w:before="2"/>
              <w:ind w:left="112"/>
            </w:pPr>
            <w:r>
              <w:t>RU</w:t>
            </w:r>
          </w:p>
        </w:tc>
        <w:tc>
          <w:tcPr>
            <w:tcW w:w="4473" w:type="dxa"/>
          </w:tcPr>
          <w:p w14:paraId="4BA9D1F5" w14:textId="77777777" w:rsidR="0051544D" w:rsidRDefault="00000000">
            <w:pPr>
              <w:pStyle w:val="TableParagraph"/>
              <w:spacing w:before="2"/>
              <w:ind w:left="105"/>
            </w:pPr>
            <w:r>
              <w:rPr>
                <w:spacing w:val="-1"/>
              </w:rPr>
              <w:t>Radboud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University</w:t>
            </w:r>
          </w:p>
        </w:tc>
        <w:tc>
          <w:tcPr>
            <w:tcW w:w="2263" w:type="dxa"/>
          </w:tcPr>
          <w:p w14:paraId="4CE87F44" w14:textId="77777777" w:rsidR="0051544D" w:rsidRDefault="00000000">
            <w:pPr>
              <w:pStyle w:val="TableParagraph"/>
              <w:spacing w:before="2"/>
              <w:ind w:left="103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Netherlands</w:t>
            </w:r>
          </w:p>
        </w:tc>
      </w:tr>
      <w:tr w:rsidR="0051544D" w14:paraId="38891546" w14:textId="77777777">
        <w:trPr>
          <w:trHeight w:val="436"/>
        </w:trPr>
        <w:tc>
          <w:tcPr>
            <w:tcW w:w="1392" w:type="dxa"/>
          </w:tcPr>
          <w:p w14:paraId="28A9AF64" w14:textId="77777777" w:rsidR="0051544D" w:rsidRDefault="00000000">
            <w:pPr>
              <w:pStyle w:val="TableParagraph"/>
              <w:spacing w:line="264" w:lineRule="exact"/>
              <w:ind w:right="264"/>
              <w:jc w:val="right"/>
            </w:pPr>
            <w:r>
              <w:t>10</w:t>
            </w:r>
            <w:r>
              <w:rPr>
                <w:spacing w:val="-13"/>
              </w:rPr>
              <w:t xml:space="preserve"> </w:t>
            </w:r>
            <w:r>
              <w:t>(KSH4)</w:t>
            </w:r>
          </w:p>
        </w:tc>
        <w:tc>
          <w:tcPr>
            <w:tcW w:w="1370" w:type="dxa"/>
          </w:tcPr>
          <w:p w14:paraId="10BA64AD" w14:textId="77777777" w:rsidR="0051544D" w:rsidRDefault="00000000">
            <w:pPr>
              <w:pStyle w:val="TableParagraph"/>
              <w:spacing w:line="264" w:lineRule="exact"/>
              <w:ind w:left="112"/>
            </w:pPr>
            <w:r>
              <w:t>FhG</w:t>
            </w:r>
          </w:p>
        </w:tc>
        <w:tc>
          <w:tcPr>
            <w:tcW w:w="4473" w:type="dxa"/>
          </w:tcPr>
          <w:p w14:paraId="59B4F00D" w14:textId="77777777" w:rsidR="0051544D" w:rsidRDefault="00000000">
            <w:pPr>
              <w:pStyle w:val="TableParagraph"/>
              <w:spacing w:line="264" w:lineRule="exact"/>
              <w:ind w:left="105"/>
            </w:pPr>
            <w:r>
              <w:rPr>
                <w:spacing w:val="-1"/>
              </w:rPr>
              <w:t>Fraunhofer</w:t>
            </w:r>
            <w:r>
              <w:rPr>
                <w:spacing w:val="-11"/>
              </w:rPr>
              <w:t xml:space="preserve"> </w:t>
            </w:r>
            <w:r>
              <w:t>ISI</w:t>
            </w:r>
          </w:p>
        </w:tc>
        <w:tc>
          <w:tcPr>
            <w:tcW w:w="2263" w:type="dxa"/>
          </w:tcPr>
          <w:p w14:paraId="0D6A0D33" w14:textId="77777777" w:rsidR="0051544D" w:rsidRDefault="00000000">
            <w:pPr>
              <w:pStyle w:val="TableParagraph"/>
              <w:spacing w:line="264" w:lineRule="exact"/>
              <w:ind w:left="103"/>
            </w:pPr>
            <w:r>
              <w:t>Germany</w:t>
            </w:r>
          </w:p>
        </w:tc>
      </w:tr>
      <w:tr w:rsidR="0051544D" w14:paraId="27BD2861" w14:textId="77777777">
        <w:trPr>
          <w:trHeight w:val="445"/>
        </w:trPr>
        <w:tc>
          <w:tcPr>
            <w:tcW w:w="1392" w:type="dxa"/>
          </w:tcPr>
          <w:p w14:paraId="7E01FDA9" w14:textId="77777777" w:rsidR="0051544D" w:rsidRDefault="00000000">
            <w:pPr>
              <w:pStyle w:val="TableParagraph"/>
              <w:spacing w:before="2"/>
              <w:ind w:right="264"/>
              <w:jc w:val="right"/>
            </w:pPr>
            <w:r>
              <w:t>11</w:t>
            </w:r>
            <w:r>
              <w:rPr>
                <w:spacing w:val="-13"/>
              </w:rPr>
              <w:t xml:space="preserve"> </w:t>
            </w:r>
            <w:r>
              <w:t>(KSH3)</w:t>
            </w:r>
          </w:p>
        </w:tc>
        <w:tc>
          <w:tcPr>
            <w:tcW w:w="1370" w:type="dxa"/>
          </w:tcPr>
          <w:p w14:paraId="2D6D376E" w14:textId="77777777" w:rsidR="0051544D" w:rsidRDefault="00000000">
            <w:pPr>
              <w:pStyle w:val="TableParagraph"/>
              <w:spacing w:before="2"/>
              <w:ind w:left="112"/>
            </w:pPr>
            <w:r>
              <w:t>UH</w:t>
            </w:r>
          </w:p>
        </w:tc>
        <w:tc>
          <w:tcPr>
            <w:tcW w:w="4473" w:type="dxa"/>
          </w:tcPr>
          <w:p w14:paraId="51F43454" w14:textId="77777777" w:rsidR="0051544D" w:rsidRDefault="00000000">
            <w:pPr>
              <w:pStyle w:val="TableParagraph"/>
              <w:spacing w:before="2"/>
              <w:ind w:left="105"/>
            </w:pPr>
            <w:r>
              <w:rPr>
                <w:spacing w:val="-1"/>
              </w:rPr>
              <w:t>Hasselt</w:t>
            </w:r>
            <w:r>
              <w:rPr>
                <w:spacing w:val="-11"/>
              </w:rPr>
              <w:t xml:space="preserve"> </w:t>
            </w:r>
            <w:r>
              <w:t>University</w:t>
            </w:r>
          </w:p>
        </w:tc>
        <w:tc>
          <w:tcPr>
            <w:tcW w:w="2263" w:type="dxa"/>
          </w:tcPr>
          <w:p w14:paraId="20884B4A" w14:textId="77777777" w:rsidR="0051544D" w:rsidRDefault="00000000">
            <w:pPr>
              <w:pStyle w:val="TableParagraph"/>
              <w:spacing w:before="2"/>
              <w:ind w:left="103"/>
            </w:pPr>
            <w:r>
              <w:t>Belgium</w:t>
            </w:r>
          </w:p>
        </w:tc>
      </w:tr>
      <w:tr w:rsidR="0051544D" w14:paraId="48256271" w14:textId="77777777">
        <w:trPr>
          <w:trHeight w:val="724"/>
        </w:trPr>
        <w:tc>
          <w:tcPr>
            <w:tcW w:w="1392" w:type="dxa"/>
          </w:tcPr>
          <w:p w14:paraId="1EC2EA8E" w14:textId="77777777" w:rsidR="0051544D" w:rsidRDefault="00000000">
            <w:pPr>
              <w:pStyle w:val="TableParagraph"/>
              <w:spacing w:line="264" w:lineRule="exact"/>
              <w:ind w:right="264"/>
              <w:jc w:val="right"/>
            </w:pPr>
            <w:r>
              <w:t>12</w:t>
            </w:r>
            <w:r>
              <w:rPr>
                <w:spacing w:val="-13"/>
              </w:rPr>
              <w:t xml:space="preserve"> </w:t>
            </w:r>
            <w:r>
              <w:t>(KSH2)</w:t>
            </w:r>
          </w:p>
        </w:tc>
        <w:tc>
          <w:tcPr>
            <w:tcW w:w="1370" w:type="dxa"/>
          </w:tcPr>
          <w:p w14:paraId="36AD10D8" w14:textId="77777777" w:rsidR="0051544D" w:rsidRDefault="00000000">
            <w:pPr>
              <w:pStyle w:val="TableParagraph"/>
              <w:spacing w:line="264" w:lineRule="exact"/>
              <w:ind w:left="112"/>
            </w:pPr>
            <w:r>
              <w:t>ZRC-SAZU</w:t>
            </w:r>
          </w:p>
        </w:tc>
        <w:tc>
          <w:tcPr>
            <w:tcW w:w="4473" w:type="dxa"/>
          </w:tcPr>
          <w:p w14:paraId="286BFE58" w14:textId="77777777" w:rsidR="0051544D" w:rsidRDefault="00000000">
            <w:pPr>
              <w:pStyle w:val="TableParagraph"/>
              <w:spacing w:line="256" w:lineRule="auto"/>
              <w:ind w:left="105" w:right="333"/>
            </w:pPr>
            <w:r>
              <w:rPr>
                <w:spacing w:val="-1"/>
              </w:rPr>
              <w:t>Research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Centre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Slovenian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Sciences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Arts</w:t>
            </w:r>
          </w:p>
        </w:tc>
        <w:tc>
          <w:tcPr>
            <w:tcW w:w="2263" w:type="dxa"/>
          </w:tcPr>
          <w:p w14:paraId="52094192" w14:textId="77777777" w:rsidR="0051544D" w:rsidRDefault="00000000">
            <w:pPr>
              <w:pStyle w:val="TableParagraph"/>
              <w:spacing w:line="264" w:lineRule="exact"/>
              <w:ind w:left="103"/>
            </w:pPr>
            <w:r>
              <w:t>Slovenia</w:t>
            </w:r>
          </w:p>
        </w:tc>
      </w:tr>
      <w:tr w:rsidR="0051544D" w14:paraId="50B8661D" w14:textId="77777777">
        <w:trPr>
          <w:trHeight w:val="445"/>
        </w:trPr>
        <w:tc>
          <w:tcPr>
            <w:tcW w:w="1392" w:type="dxa"/>
          </w:tcPr>
          <w:p w14:paraId="5D3E722C" w14:textId="77777777" w:rsidR="0051544D" w:rsidRDefault="00000000">
            <w:pPr>
              <w:pStyle w:val="TableParagraph"/>
              <w:spacing w:line="264" w:lineRule="exact"/>
              <w:ind w:left="559" w:right="545"/>
              <w:jc w:val="center"/>
            </w:pPr>
            <w:r>
              <w:t>13</w:t>
            </w:r>
          </w:p>
        </w:tc>
        <w:tc>
          <w:tcPr>
            <w:tcW w:w="1370" w:type="dxa"/>
          </w:tcPr>
          <w:p w14:paraId="3FAEFC1E" w14:textId="77777777" w:rsidR="0051544D" w:rsidRDefault="00000000">
            <w:pPr>
              <w:pStyle w:val="TableParagraph"/>
              <w:spacing w:line="264" w:lineRule="exact"/>
              <w:ind w:left="112"/>
            </w:pPr>
            <w:r>
              <w:t>GESIS</w:t>
            </w:r>
          </w:p>
        </w:tc>
        <w:tc>
          <w:tcPr>
            <w:tcW w:w="4473" w:type="dxa"/>
          </w:tcPr>
          <w:p w14:paraId="370AE796" w14:textId="77777777" w:rsidR="0051544D" w:rsidRDefault="00000000">
            <w:pPr>
              <w:pStyle w:val="TableParagraph"/>
              <w:spacing w:line="264" w:lineRule="exact"/>
              <w:ind w:left="105"/>
            </w:pPr>
            <w:r>
              <w:t>GESIS-</w:t>
            </w:r>
            <w:r>
              <w:rPr>
                <w:spacing w:val="-9"/>
              </w:rPr>
              <w:t xml:space="preserve"> </w:t>
            </w:r>
            <w:r>
              <w:t>Leibniz</w:t>
            </w:r>
            <w:r>
              <w:rPr>
                <w:spacing w:val="-6"/>
              </w:rPr>
              <w:t xml:space="preserve"> </w:t>
            </w:r>
            <w:r>
              <w:t>Institute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-10"/>
              </w:rPr>
              <w:t xml:space="preserve"> </w:t>
            </w:r>
            <w:r>
              <w:t>Sciences</w:t>
            </w:r>
          </w:p>
        </w:tc>
        <w:tc>
          <w:tcPr>
            <w:tcW w:w="2263" w:type="dxa"/>
          </w:tcPr>
          <w:p w14:paraId="3863336B" w14:textId="77777777" w:rsidR="0051544D" w:rsidRDefault="00000000">
            <w:pPr>
              <w:pStyle w:val="TableParagraph"/>
              <w:spacing w:line="264" w:lineRule="exact"/>
              <w:ind w:left="103"/>
            </w:pPr>
            <w:r>
              <w:t>Germany</w:t>
            </w:r>
          </w:p>
        </w:tc>
      </w:tr>
      <w:tr w:rsidR="0051544D" w14:paraId="023EEEFE" w14:textId="77777777">
        <w:trPr>
          <w:trHeight w:val="445"/>
        </w:trPr>
        <w:tc>
          <w:tcPr>
            <w:tcW w:w="1392" w:type="dxa"/>
          </w:tcPr>
          <w:p w14:paraId="4D3242FF" w14:textId="77777777" w:rsidR="0051544D" w:rsidRDefault="00000000">
            <w:pPr>
              <w:pStyle w:val="TableParagraph"/>
              <w:spacing w:before="2"/>
              <w:ind w:left="559" w:right="545"/>
              <w:jc w:val="center"/>
            </w:pPr>
            <w:r>
              <w:t>14</w:t>
            </w:r>
          </w:p>
        </w:tc>
        <w:tc>
          <w:tcPr>
            <w:tcW w:w="1370" w:type="dxa"/>
          </w:tcPr>
          <w:p w14:paraId="1C411006" w14:textId="77777777" w:rsidR="0051544D" w:rsidRDefault="00000000">
            <w:pPr>
              <w:pStyle w:val="TableParagraph"/>
              <w:spacing w:before="2"/>
              <w:ind w:left="112"/>
            </w:pPr>
            <w:r>
              <w:t>INNO</w:t>
            </w:r>
          </w:p>
        </w:tc>
        <w:tc>
          <w:tcPr>
            <w:tcW w:w="4473" w:type="dxa"/>
          </w:tcPr>
          <w:p w14:paraId="0710726D" w14:textId="77777777" w:rsidR="0051544D" w:rsidRDefault="00000000">
            <w:pPr>
              <w:pStyle w:val="TableParagraph"/>
              <w:spacing w:before="2"/>
              <w:ind w:left="105"/>
            </w:pPr>
            <w:r>
              <w:rPr>
                <w:spacing w:val="-2"/>
              </w:rPr>
              <w:t>INNOSYSTEMS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M.IKE.</w:t>
            </w:r>
          </w:p>
        </w:tc>
        <w:tc>
          <w:tcPr>
            <w:tcW w:w="2263" w:type="dxa"/>
          </w:tcPr>
          <w:p w14:paraId="1D027493" w14:textId="77777777" w:rsidR="0051544D" w:rsidRDefault="00000000">
            <w:pPr>
              <w:pStyle w:val="TableParagraph"/>
              <w:spacing w:before="2"/>
              <w:ind w:left="103"/>
            </w:pPr>
            <w:r>
              <w:t>Greece</w:t>
            </w:r>
          </w:p>
        </w:tc>
      </w:tr>
    </w:tbl>
    <w:p w14:paraId="4363339B" w14:textId="77777777" w:rsidR="0051544D" w:rsidRDefault="0051544D">
      <w:pPr>
        <w:sectPr w:rsidR="0051544D" w:rsidSect="004E597C">
          <w:pgSz w:w="11910" w:h="16840"/>
          <w:pgMar w:top="1360" w:right="580" w:bottom="1220" w:left="1580" w:header="0" w:footer="925" w:gutter="0"/>
          <w:cols w:space="720"/>
        </w:sectPr>
      </w:pPr>
    </w:p>
    <w:p w14:paraId="4FBF9707" w14:textId="77777777" w:rsidR="0051544D" w:rsidRDefault="0051544D">
      <w:pPr>
        <w:pStyle w:val="BodyText"/>
        <w:rPr>
          <w:b/>
          <w:sz w:val="26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370"/>
        <w:gridCol w:w="4473"/>
        <w:gridCol w:w="2263"/>
      </w:tblGrid>
      <w:tr w:rsidR="0051544D" w14:paraId="666C659C" w14:textId="77777777">
        <w:trPr>
          <w:trHeight w:val="726"/>
        </w:trPr>
        <w:tc>
          <w:tcPr>
            <w:tcW w:w="1392" w:type="dxa"/>
          </w:tcPr>
          <w:p w14:paraId="0411D099" w14:textId="77777777" w:rsidR="0051544D" w:rsidRDefault="00000000">
            <w:pPr>
              <w:pStyle w:val="TableParagraph"/>
              <w:spacing w:line="259" w:lineRule="auto"/>
              <w:ind w:left="102" w:right="471"/>
              <w:rPr>
                <w:b/>
              </w:rPr>
            </w:pPr>
            <w:r>
              <w:rPr>
                <w:b/>
                <w:spacing w:val="-1"/>
              </w:rPr>
              <w:t>Member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370" w:type="dxa"/>
          </w:tcPr>
          <w:p w14:paraId="3A7C2405" w14:textId="77777777" w:rsidR="0051544D" w:rsidRDefault="00000000">
            <w:pPr>
              <w:pStyle w:val="TableParagraph"/>
              <w:spacing w:line="259" w:lineRule="auto"/>
              <w:ind w:left="112" w:right="439"/>
              <w:rPr>
                <w:b/>
              </w:rPr>
            </w:pPr>
            <w:r>
              <w:rPr>
                <w:b/>
                <w:spacing w:val="-1"/>
              </w:rPr>
              <w:t>Member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short</w:t>
            </w:r>
          </w:p>
        </w:tc>
        <w:tc>
          <w:tcPr>
            <w:tcW w:w="4473" w:type="dxa"/>
          </w:tcPr>
          <w:p w14:paraId="477EB4A0" w14:textId="77777777" w:rsidR="0051544D" w:rsidRDefault="00000000">
            <w:pPr>
              <w:pStyle w:val="TableParagraph"/>
              <w:spacing w:line="264" w:lineRule="exact"/>
              <w:ind w:left="105"/>
              <w:rPr>
                <w:b/>
              </w:rPr>
            </w:pPr>
            <w:r>
              <w:rPr>
                <w:b/>
                <w:spacing w:val="-1"/>
              </w:rPr>
              <w:t>Member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organisation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263" w:type="dxa"/>
          </w:tcPr>
          <w:p w14:paraId="62E42BAD" w14:textId="77777777" w:rsidR="0051544D" w:rsidRDefault="00000000">
            <w:pPr>
              <w:pStyle w:val="TableParagraph"/>
              <w:spacing w:line="264" w:lineRule="exact"/>
              <w:ind w:left="103"/>
              <w:rPr>
                <w:b/>
              </w:rPr>
            </w:pPr>
            <w:r>
              <w:rPr>
                <w:b/>
              </w:rPr>
              <w:t>Country</w:t>
            </w:r>
          </w:p>
        </w:tc>
      </w:tr>
      <w:tr w:rsidR="0051544D" w14:paraId="4F9D1609" w14:textId="77777777">
        <w:trPr>
          <w:trHeight w:val="445"/>
        </w:trPr>
        <w:tc>
          <w:tcPr>
            <w:tcW w:w="1392" w:type="dxa"/>
          </w:tcPr>
          <w:p w14:paraId="678302BD" w14:textId="77777777" w:rsidR="0051544D" w:rsidRDefault="00000000">
            <w:pPr>
              <w:pStyle w:val="TableParagraph"/>
              <w:spacing w:before="2"/>
              <w:ind w:left="6"/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280CEA2C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3" w:type="dxa"/>
          </w:tcPr>
          <w:p w14:paraId="128067D7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14:paraId="631C4C04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</w:tr>
      <w:tr w:rsidR="0051544D" w14:paraId="4CF176C2" w14:textId="77777777">
        <w:trPr>
          <w:trHeight w:val="443"/>
        </w:trPr>
        <w:tc>
          <w:tcPr>
            <w:tcW w:w="1392" w:type="dxa"/>
          </w:tcPr>
          <w:p w14:paraId="58633647" w14:textId="77777777" w:rsidR="0051544D" w:rsidRDefault="00000000">
            <w:pPr>
              <w:pStyle w:val="TableParagraph"/>
              <w:spacing w:before="2"/>
              <w:ind w:left="6"/>
              <w:jc w:val="center"/>
            </w:pPr>
            <w:r>
              <w:t>2</w:t>
            </w:r>
          </w:p>
        </w:tc>
        <w:tc>
          <w:tcPr>
            <w:tcW w:w="1370" w:type="dxa"/>
          </w:tcPr>
          <w:p w14:paraId="712627EB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3" w:type="dxa"/>
          </w:tcPr>
          <w:p w14:paraId="5FD65250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14:paraId="3C20AF4A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</w:tr>
      <w:tr w:rsidR="0051544D" w14:paraId="09546C56" w14:textId="77777777">
        <w:trPr>
          <w:trHeight w:val="436"/>
        </w:trPr>
        <w:tc>
          <w:tcPr>
            <w:tcW w:w="1392" w:type="dxa"/>
          </w:tcPr>
          <w:p w14:paraId="6665D840" w14:textId="77777777" w:rsidR="0051544D" w:rsidRDefault="00000000">
            <w:pPr>
              <w:pStyle w:val="TableParagraph"/>
              <w:spacing w:line="264" w:lineRule="exact"/>
              <w:ind w:left="6"/>
              <w:jc w:val="center"/>
            </w:pPr>
            <w:r>
              <w:t>3</w:t>
            </w:r>
          </w:p>
        </w:tc>
        <w:tc>
          <w:tcPr>
            <w:tcW w:w="1370" w:type="dxa"/>
          </w:tcPr>
          <w:p w14:paraId="6C25FF0A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3" w:type="dxa"/>
          </w:tcPr>
          <w:p w14:paraId="08B62323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14:paraId="4E6EBCF9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</w:tr>
      <w:tr w:rsidR="0051544D" w14:paraId="1DF766AE" w14:textId="77777777">
        <w:trPr>
          <w:trHeight w:val="445"/>
        </w:trPr>
        <w:tc>
          <w:tcPr>
            <w:tcW w:w="1392" w:type="dxa"/>
          </w:tcPr>
          <w:p w14:paraId="06CCC47C" w14:textId="77777777" w:rsidR="0051544D" w:rsidRDefault="00000000">
            <w:pPr>
              <w:pStyle w:val="TableParagraph"/>
              <w:spacing w:before="2"/>
              <w:ind w:left="6"/>
              <w:jc w:val="center"/>
            </w:pPr>
            <w:r>
              <w:t>4</w:t>
            </w:r>
          </w:p>
        </w:tc>
        <w:tc>
          <w:tcPr>
            <w:tcW w:w="1370" w:type="dxa"/>
          </w:tcPr>
          <w:p w14:paraId="789A8716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3" w:type="dxa"/>
          </w:tcPr>
          <w:p w14:paraId="5B3D401E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14:paraId="57D192BE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</w:tr>
      <w:tr w:rsidR="0051544D" w14:paraId="0B197659" w14:textId="77777777">
        <w:trPr>
          <w:trHeight w:val="445"/>
        </w:trPr>
        <w:tc>
          <w:tcPr>
            <w:tcW w:w="1392" w:type="dxa"/>
          </w:tcPr>
          <w:p w14:paraId="372AEB04" w14:textId="77777777" w:rsidR="0051544D" w:rsidRDefault="00000000">
            <w:pPr>
              <w:pStyle w:val="TableParagraph"/>
              <w:spacing w:line="264" w:lineRule="exact"/>
              <w:ind w:left="6"/>
              <w:jc w:val="center"/>
            </w:pPr>
            <w:r>
              <w:t>5</w:t>
            </w:r>
          </w:p>
        </w:tc>
        <w:tc>
          <w:tcPr>
            <w:tcW w:w="1370" w:type="dxa"/>
          </w:tcPr>
          <w:p w14:paraId="0486CF13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3" w:type="dxa"/>
          </w:tcPr>
          <w:p w14:paraId="42C2BE7B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14:paraId="44123F76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</w:tr>
      <w:tr w:rsidR="0051544D" w14:paraId="10031E2E" w14:textId="77777777">
        <w:trPr>
          <w:trHeight w:val="445"/>
        </w:trPr>
        <w:tc>
          <w:tcPr>
            <w:tcW w:w="1392" w:type="dxa"/>
          </w:tcPr>
          <w:p w14:paraId="6ADDFE0F" w14:textId="77777777" w:rsidR="0051544D" w:rsidRDefault="00000000">
            <w:pPr>
              <w:pStyle w:val="TableParagraph"/>
              <w:spacing w:line="264" w:lineRule="exact"/>
              <w:ind w:left="6"/>
              <w:jc w:val="center"/>
            </w:pPr>
            <w:r>
              <w:t>6</w:t>
            </w:r>
          </w:p>
        </w:tc>
        <w:tc>
          <w:tcPr>
            <w:tcW w:w="1370" w:type="dxa"/>
          </w:tcPr>
          <w:p w14:paraId="61687B76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3" w:type="dxa"/>
          </w:tcPr>
          <w:p w14:paraId="00553B02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14:paraId="60C566BC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</w:tr>
      <w:tr w:rsidR="0051544D" w14:paraId="63F1D9B7" w14:textId="77777777">
        <w:trPr>
          <w:trHeight w:val="445"/>
        </w:trPr>
        <w:tc>
          <w:tcPr>
            <w:tcW w:w="1392" w:type="dxa"/>
          </w:tcPr>
          <w:p w14:paraId="62A99171" w14:textId="77777777" w:rsidR="0051544D" w:rsidRDefault="00000000">
            <w:pPr>
              <w:pStyle w:val="TableParagraph"/>
              <w:spacing w:line="264" w:lineRule="exact"/>
              <w:ind w:left="6"/>
              <w:jc w:val="center"/>
            </w:pPr>
            <w:r>
              <w:t>7</w:t>
            </w:r>
          </w:p>
        </w:tc>
        <w:tc>
          <w:tcPr>
            <w:tcW w:w="1370" w:type="dxa"/>
          </w:tcPr>
          <w:p w14:paraId="1E3D87E0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3" w:type="dxa"/>
          </w:tcPr>
          <w:p w14:paraId="39925E76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14:paraId="3F3EB6A6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</w:tr>
      <w:tr w:rsidR="0051544D" w14:paraId="3D85B84B" w14:textId="77777777">
        <w:trPr>
          <w:trHeight w:val="445"/>
        </w:trPr>
        <w:tc>
          <w:tcPr>
            <w:tcW w:w="1392" w:type="dxa"/>
          </w:tcPr>
          <w:p w14:paraId="503A3266" w14:textId="77777777" w:rsidR="0051544D" w:rsidRDefault="00000000">
            <w:pPr>
              <w:pStyle w:val="TableParagraph"/>
              <w:spacing w:line="264" w:lineRule="exact"/>
              <w:ind w:left="6"/>
              <w:jc w:val="center"/>
            </w:pPr>
            <w:r>
              <w:t>8</w:t>
            </w:r>
          </w:p>
        </w:tc>
        <w:tc>
          <w:tcPr>
            <w:tcW w:w="1370" w:type="dxa"/>
          </w:tcPr>
          <w:p w14:paraId="63AC42A0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3" w:type="dxa"/>
          </w:tcPr>
          <w:p w14:paraId="6284F094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14:paraId="210E52A8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</w:tr>
      <w:tr w:rsidR="0051544D" w14:paraId="6B2E5E37" w14:textId="77777777">
        <w:trPr>
          <w:trHeight w:val="445"/>
        </w:trPr>
        <w:tc>
          <w:tcPr>
            <w:tcW w:w="1392" w:type="dxa"/>
          </w:tcPr>
          <w:p w14:paraId="4DFBF71A" w14:textId="77777777" w:rsidR="0051544D" w:rsidRDefault="00000000">
            <w:pPr>
              <w:pStyle w:val="TableParagraph"/>
              <w:spacing w:line="264" w:lineRule="exact"/>
              <w:ind w:left="6"/>
              <w:jc w:val="center"/>
            </w:pPr>
            <w:r>
              <w:t>9</w:t>
            </w:r>
          </w:p>
        </w:tc>
        <w:tc>
          <w:tcPr>
            <w:tcW w:w="1370" w:type="dxa"/>
          </w:tcPr>
          <w:p w14:paraId="564382D3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3" w:type="dxa"/>
          </w:tcPr>
          <w:p w14:paraId="76FEC572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14:paraId="26E99CBA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</w:tr>
      <w:tr w:rsidR="0051544D" w14:paraId="0EACE6A5" w14:textId="77777777">
        <w:trPr>
          <w:trHeight w:val="445"/>
        </w:trPr>
        <w:tc>
          <w:tcPr>
            <w:tcW w:w="1392" w:type="dxa"/>
          </w:tcPr>
          <w:p w14:paraId="6CE14B3B" w14:textId="77777777" w:rsidR="0051544D" w:rsidRDefault="00000000">
            <w:pPr>
              <w:pStyle w:val="TableParagraph"/>
              <w:spacing w:line="264" w:lineRule="exact"/>
              <w:ind w:left="554" w:right="550"/>
              <w:jc w:val="center"/>
            </w:pPr>
            <w:r>
              <w:t>10</w:t>
            </w:r>
          </w:p>
        </w:tc>
        <w:tc>
          <w:tcPr>
            <w:tcW w:w="1370" w:type="dxa"/>
          </w:tcPr>
          <w:p w14:paraId="1A0FFBF7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3" w:type="dxa"/>
          </w:tcPr>
          <w:p w14:paraId="7241EB00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14:paraId="65E148A6" w14:textId="77777777" w:rsidR="0051544D" w:rsidRDefault="0051544D">
            <w:pPr>
              <w:pStyle w:val="TableParagraph"/>
              <w:rPr>
                <w:rFonts w:ascii="Times New Roman"/>
              </w:rPr>
            </w:pPr>
          </w:p>
        </w:tc>
      </w:tr>
    </w:tbl>
    <w:p w14:paraId="1A18EF5B" w14:textId="77777777" w:rsidR="004E597C" w:rsidRDefault="004E597C"/>
    <w:sectPr w:rsidR="004E597C">
      <w:pgSz w:w="11910" w:h="16840"/>
      <w:pgMar w:top="1360" w:right="580" w:bottom="1120" w:left="158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66A4" w14:textId="77777777" w:rsidR="004E597C" w:rsidRDefault="004E597C">
      <w:r>
        <w:separator/>
      </w:r>
    </w:p>
  </w:endnote>
  <w:endnote w:type="continuationSeparator" w:id="0">
    <w:p w14:paraId="34E29401" w14:textId="77777777" w:rsidR="004E597C" w:rsidRDefault="004E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FD81" w14:textId="76FCD88C" w:rsidR="0051544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4FC1A44A" wp14:editId="52C89B6D">
          <wp:simplePos x="0" y="0"/>
          <wp:positionH relativeFrom="page">
            <wp:posOffset>445135</wp:posOffset>
          </wp:positionH>
          <wp:positionV relativeFrom="page">
            <wp:posOffset>9906636</wp:posOffset>
          </wp:positionV>
          <wp:extent cx="1711324" cy="35877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1324" cy="358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553A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4FF77B1" wp14:editId="00812F36">
              <wp:simplePos x="0" y="0"/>
              <wp:positionH relativeFrom="page">
                <wp:posOffset>6371590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3425114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FAC01" w14:textId="77777777" w:rsidR="0051544D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F77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7pt;margin-top:780.7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I6leIeEAAAAPAQAADwAAAAAAAAAAAAAAAAAvBAAAZHJzL2Rvd25yZXYueG1sUEsFBgAAAAAEAAQA&#10;8wAAAD0FAAAAAA==&#10;" filled="f" stroked="f">
              <v:textbox inset="0,0,0,0">
                <w:txbxContent>
                  <w:p w14:paraId="079FAC01" w14:textId="77777777" w:rsidR="0051544D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379E" w14:textId="77777777" w:rsidR="004E597C" w:rsidRDefault="004E597C">
      <w:r>
        <w:separator/>
      </w:r>
    </w:p>
  </w:footnote>
  <w:footnote w:type="continuationSeparator" w:id="0">
    <w:p w14:paraId="5D730970" w14:textId="77777777" w:rsidR="004E597C" w:rsidRDefault="004E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D81A" w14:textId="77777777" w:rsidR="0051544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85AEDB2" wp14:editId="535DC7A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69" cy="8642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7769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226F"/>
    <w:multiLevelType w:val="multilevel"/>
    <w:tmpl w:val="9C145948"/>
    <w:lvl w:ilvl="0">
      <w:start w:val="4"/>
      <w:numFmt w:val="decimal"/>
      <w:lvlText w:val="%1"/>
      <w:lvlJc w:val="left"/>
      <w:pPr>
        <w:ind w:left="1346" w:hanging="50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46" w:hanging="506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1346" w:hanging="506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861" w:hanging="5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2" w:hanging="5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3" w:hanging="5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4" w:hanging="5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5" w:hanging="506"/>
      </w:pPr>
      <w:rPr>
        <w:rFonts w:hint="default"/>
        <w:lang w:val="en-US" w:eastAsia="en-US" w:bidi="ar-SA"/>
      </w:rPr>
    </w:lvl>
  </w:abstractNum>
  <w:abstractNum w:abstractNumId="1" w15:restartNumberingAfterBreak="0">
    <w:nsid w:val="39105133"/>
    <w:multiLevelType w:val="multilevel"/>
    <w:tmpl w:val="A9B61D82"/>
    <w:lvl w:ilvl="0">
      <w:start w:val="1"/>
      <w:numFmt w:val="decimal"/>
      <w:lvlText w:val="%1."/>
      <w:lvlJc w:val="left"/>
      <w:pPr>
        <w:ind w:left="404" w:hanging="284"/>
        <w:jc w:val="left"/>
      </w:pPr>
      <w:rPr>
        <w:rFonts w:ascii="Calibri" w:eastAsia="Calibri" w:hAnsi="Calibri" w:cs="Calibri" w:hint="default"/>
        <w:b/>
        <w:bCs/>
        <w:spacing w:val="-2"/>
        <w:w w:val="98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9" w:hanging="425"/>
        <w:jc w:val="left"/>
      </w:pPr>
      <w:rPr>
        <w:rFonts w:ascii="Calibri" w:eastAsia="Calibri" w:hAnsi="Calibri" w:cs="Calibri" w:hint="default"/>
        <w:spacing w:val="-3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47" w:hanging="506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920" w:hanging="5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80" w:hanging="5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340" w:hanging="5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00" w:hanging="5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86" w:hanging="5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573" w:hanging="506"/>
      </w:pPr>
      <w:rPr>
        <w:rFonts w:hint="default"/>
        <w:lang w:val="en-US" w:eastAsia="en-US" w:bidi="ar-SA"/>
      </w:rPr>
    </w:lvl>
  </w:abstractNum>
  <w:num w:numId="1" w16cid:durableId="1194223197">
    <w:abstractNumId w:val="0"/>
  </w:num>
  <w:num w:numId="2" w16cid:durableId="201761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4D"/>
    <w:rsid w:val="0030553A"/>
    <w:rsid w:val="004E597C"/>
    <w:rsid w:val="0051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ABD1D"/>
  <w15:docId w15:val="{0CED56FF-FB6A-49C0-B4E5-6A3483E4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9"/>
      <w:ind w:left="481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"/>
      <w:ind w:left="128"/>
      <w:jc w:val="both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9"/>
      <w:ind w:left="913" w:hanging="43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2260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 Romero Moreno</dc:creator>
  <cp:lastModifiedBy>Hara Stefanou</cp:lastModifiedBy>
  <cp:revision>2</cp:revision>
  <dcterms:created xsi:type="dcterms:W3CDTF">2024-03-11T11:51:00Z</dcterms:created>
  <dcterms:modified xsi:type="dcterms:W3CDTF">2024-03-11T11:51:00Z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2024-03-11T00:00:00Z</vt:filetime>
  </property>
</Properties>
</file>